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599EDB" w14:textId="52A63720" w:rsidR="00B06D60" w:rsidRPr="00B06D60" w:rsidRDefault="00556B1F" w:rsidP="009524AB">
      <w:pPr>
        <w:rPr>
          <w:rFonts w:ascii="Arial" w:hAnsi="Arial" w:cs="Arial"/>
          <w:b/>
          <w:i/>
          <w:u w:val="single"/>
        </w:rPr>
      </w:pPr>
      <w:r w:rsidRPr="00B653B2">
        <w:rPr>
          <w:rFonts w:ascii="Times New Roman" w:eastAsia="Times New Roman" w:hAnsi="Times New Roman" w:cs="Times New Roman"/>
          <w:noProof/>
          <w:sz w:val="24"/>
          <w:szCs w:val="24"/>
          <w:lang w:eastAsia="es-ES_tradnl"/>
        </w:rPr>
        <w:drawing>
          <wp:anchor distT="0" distB="0" distL="114300" distR="114300" simplePos="0" relativeHeight="251663360" behindDoc="0" locked="0" layoutInCell="1" allowOverlap="1" wp14:anchorId="7F90BA8E" wp14:editId="1546072D">
            <wp:simplePos x="0" y="0"/>
            <wp:positionH relativeFrom="column">
              <wp:posOffset>2007399</wp:posOffset>
            </wp:positionH>
            <wp:positionV relativeFrom="paragraph">
              <wp:posOffset>-265471</wp:posOffset>
            </wp:positionV>
            <wp:extent cx="1308064" cy="501445"/>
            <wp:effectExtent l="0" t="0" r="635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064" cy="501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303B" w:rsidRPr="009A602E">
        <w:rPr>
          <w:rFonts w:ascii="Times New Roman" w:eastAsia="Times New Roman" w:hAnsi="Times New Roman" w:cs="Times New Roman"/>
          <w:noProof/>
          <w:sz w:val="24"/>
          <w:szCs w:val="24"/>
          <w:lang w:eastAsia="es-ES_tradnl"/>
        </w:rPr>
        <w:drawing>
          <wp:anchor distT="0" distB="0" distL="114300" distR="114300" simplePos="0" relativeHeight="251661312" behindDoc="0" locked="0" layoutInCell="1" allowOverlap="1" wp14:anchorId="31B7D4A3" wp14:editId="58246F5E">
            <wp:simplePos x="0" y="0"/>
            <wp:positionH relativeFrom="column">
              <wp:posOffset>4109044</wp:posOffset>
            </wp:positionH>
            <wp:positionV relativeFrom="paragraph">
              <wp:posOffset>-265471</wp:posOffset>
            </wp:positionV>
            <wp:extent cx="1547495" cy="596900"/>
            <wp:effectExtent l="0" t="0" r="1905" b="0"/>
            <wp:wrapNone/>
            <wp:docPr id="5" name="Imagen 5" descr="Resultado de imagen de Fundación CEO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Fundación CEOE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26" t="28495" r="21206" b="31192"/>
                    <a:stretch/>
                  </pic:blipFill>
                  <pic:spPr bwMode="auto">
                    <a:xfrm>
                      <a:off x="0" y="0"/>
                      <a:ext cx="1547495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709A" w:rsidRPr="00527219">
        <w:rPr>
          <w:rFonts w:ascii="Neutraface Text Book" w:hAnsi="Neutraface Text Book" w:cs="Arial"/>
          <w:b/>
          <w:noProof/>
          <w:color w:val="7F7F7F" w:themeColor="text1" w:themeTint="80"/>
          <w:u w:val="single"/>
          <w:lang w:eastAsia="es-ES"/>
        </w:rPr>
        <w:drawing>
          <wp:anchor distT="0" distB="0" distL="114300" distR="114300" simplePos="0" relativeHeight="251658240" behindDoc="0" locked="0" layoutInCell="1" allowOverlap="1" wp14:anchorId="1B7A85EF" wp14:editId="4670DAEB">
            <wp:simplePos x="0" y="0"/>
            <wp:positionH relativeFrom="margin">
              <wp:posOffset>-447675</wp:posOffset>
            </wp:positionH>
            <wp:positionV relativeFrom="margin">
              <wp:posOffset>-580390</wp:posOffset>
            </wp:positionV>
            <wp:extent cx="1507825" cy="1078302"/>
            <wp:effectExtent l="0" t="0" r="0" b="7620"/>
            <wp:wrapSquare wrapText="bothSides"/>
            <wp:docPr id="2" name="1 Imagen" descr="FUNDACIÓN NUEVO PEQUEÑ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NDACIÓN NUEVO PEQUEÑO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7825" cy="10783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92FFAC4" w14:textId="77777777" w:rsidR="00A6709A" w:rsidRDefault="00A6709A" w:rsidP="006F5985">
      <w:pPr>
        <w:jc w:val="right"/>
        <w:rPr>
          <w:rFonts w:ascii="Neutraface Text Book" w:hAnsi="Neutraface Text Book" w:cs="Arial"/>
          <w:b/>
          <w:color w:val="7F7F7F" w:themeColor="text1" w:themeTint="80"/>
          <w:u w:val="single"/>
        </w:rPr>
      </w:pPr>
    </w:p>
    <w:p w14:paraId="21E603CC" w14:textId="20A1ADE2" w:rsidR="00FD17B0" w:rsidRDefault="00463014" w:rsidP="000C594C">
      <w:pPr>
        <w:jc w:val="right"/>
        <w:rPr>
          <w:rFonts w:ascii="Neutraface Text Book" w:hAnsi="Neutraface Text Book" w:cs="Arial"/>
          <w:b/>
          <w:color w:val="7F7F7F" w:themeColor="text1" w:themeTint="80"/>
          <w:u w:val="single"/>
        </w:rPr>
      </w:pPr>
      <w:r>
        <w:rPr>
          <w:rFonts w:ascii="Neutraface Text Book" w:hAnsi="Neutraface Text Book" w:cs="Arial"/>
          <w:b/>
          <w:color w:val="7F7F7F" w:themeColor="text1" w:themeTint="80"/>
          <w:u w:val="single"/>
        </w:rPr>
        <w:t>NOTA DE PRENSA</w:t>
      </w:r>
    </w:p>
    <w:p w14:paraId="244D5C05" w14:textId="102C7FF4" w:rsidR="00FD17B0" w:rsidRPr="00FD17B0" w:rsidRDefault="00FD17B0" w:rsidP="00FD17B0">
      <w:pPr>
        <w:jc w:val="center"/>
        <w:rPr>
          <w:rFonts w:ascii="Neutraface Text Book" w:hAnsi="Neutraface Text Book" w:cs="Arial"/>
          <w:b/>
          <w:color w:val="000000" w:themeColor="text1"/>
          <w:u w:val="single"/>
        </w:rPr>
      </w:pPr>
      <w:r w:rsidRPr="00FD17B0">
        <w:rPr>
          <w:rFonts w:ascii="Neutraface Text Book" w:hAnsi="Neutraface Text Book" w:cs="Arial"/>
          <w:b/>
          <w:color w:val="000000" w:themeColor="text1"/>
          <w:highlight w:val="lightGray"/>
          <w:u w:val="single"/>
        </w:rPr>
        <w:t>En el marco de la alianza #CEOPorlaDiversidad</w:t>
      </w:r>
    </w:p>
    <w:p w14:paraId="7CC0A55A" w14:textId="02EBA0C4" w:rsidR="00107DBB" w:rsidRDefault="00FD17B0" w:rsidP="00A406C0">
      <w:pPr>
        <w:jc w:val="center"/>
        <w:rPr>
          <w:rFonts w:ascii="Neutraface Text Book" w:hAnsi="Neutraface Text Book" w:cs="Arial"/>
          <w:b/>
          <w:color w:val="000000" w:themeColor="text1"/>
          <w:sz w:val="28"/>
          <w:szCs w:val="28"/>
        </w:rPr>
      </w:pPr>
      <w:r>
        <w:rPr>
          <w:rFonts w:ascii="Neutraface Text Book" w:hAnsi="Neutraface Text Book" w:cs="Arial"/>
          <w:b/>
          <w:color w:val="000000" w:themeColor="text1"/>
          <w:sz w:val="28"/>
          <w:szCs w:val="28"/>
        </w:rPr>
        <w:t>7</w:t>
      </w:r>
      <w:r w:rsidR="004B38BA">
        <w:rPr>
          <w:rFonts w:ascii="Neutraface Text Book" w:hAnsi="Neutraface Text Book" w:cs="Arial"/>
          <w:b/>
          <w:color w:val="000000" w:themeColor="text1"/>
          <w:sz w:val="28"/>
          <w:szCs w:val="28"/>
        </w:rPr>
        <w:t>5</w:t>
      </w:r>
      <w:r>
        <w:rPr>
          <w:rFonts w:ascii="Neutraface Text Book" w:hAnsi="Neutraface Text Book" w:cs="Arial"/>
          <w:b/>
          <w:color w:val="000000" w:themeColor="text1"/>
          <w:sz w:val="28"/>
          <w:szCs w:val="28"/>
        </w:rPr>
        <w:t xml:space="preserve"> CEO se comprometen a </w:t>
      </w:r>
      <w:r w:rsidR="004B38BA">
        <w:rPr>
          <w:rFonts w:ascii="Neutraface Text Book" w:hAnsi="Neutraface Text Book" w:cs="Arial"/>
          <w:b/>
          <w:color w:val="000000" w:themeColor="text1"/>
          <w:sz w:val="28"/>
          <w:szCs w:val="28"/>
        </w:rPr>
        <w:t>no dejar a nadie atrás</w:t>
      </w:r>
      <w:r>
        <w:rPr>
          <w:rFonts w:ascii="Neutraface Text Book" w:hAnsi="Neutraface Text Book" w:cs="Arial"/>
          <w:b/>
          <w:color w:val="000000" w:themeColor="text1"/>
          <w:sz w:val="28"/>
          <w:szCs w:val="28"/>
        </w:rPr>
        <w:t xml:space="preserve"> en la </w:t>
      </w:r>
      <w:r w:rsidR="00275BE9">
        <w:rPr>
          <w:rFonts w:ascii="Neutraface Text Book" w:hAnsi="Neutraface Text Book" w:cs="Arial"/>
          <w:b/>
          <w:color w:val="000000" w:themeColor="text1"/>
          <w:sz w:val="28"/>
          <w:szCs w:val="28"/>
        </w:rPr>
        <w:br/>
      </w:r>
      <w:r w:rsidRPr="00275BE9">
        <w:rPr>
          <w:rFonts w:ascii="Neutraface Text Book" w:hAnsi="Neutraface Text Book" w:cs="Arial"/>
          <w:b/>
          <w:i/>
          <w:iCs/>
          <w:color w:val="000000" w:themeColor="text1"/>
          <w:sz w:val="28"/>
          <w:szCs w:val="28"/>
        </w:rPr>
        <w:t>nueva normalidad</w:t>
      </w:r>
      <w:r w:rsidR="00275BE9">
        <w:rPr>
          <w:rFonts w:ascii="Neutraface Text Book" w:hAnsi="Neutraface Text Book" w:cs="Arial"/>
          <w:b/>
          <w:color w:val="000000" w:themeColor="text1"/>
          <w:sz w:val="28"/>
          <w:szCs w:val="28"/>
        </w:rPr>
        <w:t>, a través del impulso de</w:t>
      </w:r>
      <w:r w:rsidR="004B38BA">
        <w:rPr>
          <w:rFonts w:ascii="Neutraface Text Book" w:hAnsi="Neutraface Text Book" w:cs="Arial"/>
          <w:b/>
          <w:color w:val="000000" w:themeColor="text1"/>
          <w:sz w:val="28"/>
          <w:szCs w:val="28"/>
        </w:rPr>
        <w:t xml:space="preserve"> sus políticas de diversidad, equidad e inclusión</w:t>
      </w:r>
    </w:p>
    <w:p w14:paraId="5DF29A65" w14:textId="276E118A" w:rsidR="00FD17B0" w:rsidRPr="00211FA4" w:rsidRDefault="00FD17B0" w:rsidP="00FD17B0">
      <w:pPr>
        <w:pStyle w:val="Prrafodelista"/>
        <w:numPr>
          <w:ilvl w:val="0"/>
          <w:numId w:val="19"/>
        </w:numPr>
        <w:jc w:val="both"/>
        <w:rPr>
          <w:rFonts w:ascii="Neutraface Text Book" w:hAnsi="Neutraface Text Book" w:cs="Arial"/>
          <w:b/>
          <w:color w:val="0D0D0D" w:themeColor="text1" w:themeTint="F2"/>
          <w:sz w:val="20"/>
          <w:szCs w:val="20"/>
        </w:rPr>
      </w:pPr>
      <w:r w:rsidRPr="00211FA4">
        <w:rPr>
          <w:rFonts w:ascii="Neutraface Text Book" w:hAnsi="Neutraface Text Book" w:cs="Arial"/>
          <w:b/>
          <w:color w:val="0D0D0D" w:themeColor="text1" w:themeTint="F2"/>
          <w:sz w:val="20"/>
          <w:szCs w:val="20"/>
        </w:rPr>
        <w:t xml:space="preserve">El encuentro ha estado presidido por Enrique Sánchez, presidente de la Fundación Adecco y Fátima </w:t>
      </w:r>
      <w:proofErr w:type="spellStart"/>
      <w:r w:rsidRPr="00211FA4">
        <w:rPr>
          <w:rFonts w:ascii="Neutraface Text Book" w:hAnsi="Neutraface Text Book" w:cs="Arial"/>
          <w:b/>
          <w:color w:val="0D0D0D" w:themeColor="text1" w:themeTint="F2"/>
          <w:sz w:val="20"/>
          <w:szCs w:val="20"/>
        </w:rPr>
        <w:t>B</w:t>
      </w:r>
      <w:r w:rsidR="001E09C0">
        <w:rPr>
          <w:rFonts w:ascii="Neutraface Text Book" w:hAnsi="Neutraface Text Book" w:cs="Arial"/>
          <w:b/>
          <w:color w:val="0D0D0D" w:themeColor="text1" w:themeTint="F2"/>
          <w:sz w:val="20"/>
          <w:szCs w:val="20"/>
        </w:rPr>
        <w:t>á</w:t>
      </w:r>
      <w:r w:rsidRPr="00211FA4">
        <w:rPr>
          <w:rFonts w:ascii="Neutraface Text Book" w:hAnsi="Neutraface Text Book" w:cs="Arial"/>
          <w:b/>
          <w:color w:val="0D0D0D" w:themeColor="text1" w:themeTint="F2"/>
          <w:sz w:val="20"/>
          <w:szCs w:val="20"/>
        </w:rPr>
        <w:t>ñez</w:t>
      </w:r>
      <w:proofErr w:type="spellEnd"/>
      <w:r w:rsidRPr="00211FA4">
        <w:rPr>
          <w:rFonts w:ascii="Neutraface Text Book" w:hAnsi="Neutraface Text Book" w:cs="Arial"/>
          <w:b/>
          <w:color w:val="0D0D0D" w:themeColor="text1" w:themeTint="F2"/>
          <w:sz w:val="20"/>
          <w:szCs w:val="20"/>
        </w:rPr>
        <w:t xml:space="preserve">, presidenta de la Fundación CEOE. </w:t>
      </w:r>
    </w:p>
    <w:p w14:paraId="1A0379AB" w14:textId="20011558" w:rsidR="00FA192F" w:rsidRDefault="00FD17B0" w:rsidP="00FA192F">
      <w:pPr>
        <w:pStyle w:val="Prrafodelista"/>
        <w:numPr>
          <w:ilvl w:val="0"/>
          <w:numId w:val="19"/>
        </w:numPr>
        <w:jc w:val="both"/>
        <w:rPr>
          <w:rFonts w:ascii="Neutraface Text Book" w:hAnsi="Neutraface Text Book" w:cs="Arial"/>
          <w:b/>
          <w:color w:val="000000" w:themeColor="text1"/>
          <w:sz w:val="20"/>
          <w:szCs w:val="20"/>
        </w:rPr>
      </w:pPr>
      <w:r>
        <w:rPr>
          <w:rFonts w:ascii="Neutraface Text Book" w:hAnsi="Neutraface Text Book" w:cs="Arial"/>
          <w:b/>
          <w:color w:val="000000" w:themeColor="text1"/>
          <w:sz w:val="20"/>
          <w:szCs w:val="20"/>
        </w:rPr>
        <w:t>Un</w:t>
      </w:r>
      <w:r w:rsidR="00A43576">
        <w:rPr>
          <w:rFonts w:ascii="Neutraface Text Book" w:hAnsi="Neutraface Text Book" w:cs="Arial"/>
          <w:b/>
          <w:color w:val="000000" w:themeColor="text1"/>
          <w:sz w:val="20"/>
          <w:szCs w:val="20"/>
        </w:rPr>
        <w:t>a</w:t>
      </w:r>
      <w:r>
        <w:rPr>
          <w:rFonts w:ascii="Neutraface Text Book" w:hAnsi="Neutraface Text Book" w:cs="Arial"/>
          <w:b/>
          <w:color w:val="000000" w:themeColor="text1"/>
          <w:sz w:val="20"/>
          <w:szCs w:val="20"/>
        </w:rPr>
        <w:t xml:space="preserve"> conclusión se ha impuesto con claridad:</w:t>
      </w:r>
      <w:r w:rsidR="00F8604E" w:rsidRPr="00FD17B0">
        <w:rPr>
          <w:rFonts w:ascii="Neutraface Text Book" w:hAnsi="Neutraface Text Book" w:cs="Arial"/>
          <w:b/>
          <w:color w:val="000000" w:themeColor="text1"/>
          <w:sz w:val="20"/>
          <w:szCs w:val="20"/>
        </w:rPr>
        <w:t xml:space="preserve"> la COVID-19 está reordenando la agenda empresarial</w:t>
      </w:r>
      <w:r>
        <w:rPr>
          <w:rFonts w:ascii="Neutraface Text Book" w:hAnsi="Neutraface Text Book" w:cs="Arial"/>
          <w:b/>
          <w:color w:val="000000" w:themeColor="text1"/>
          <w:sz w:val="20"/>
          <w:szCs w:val="20"/>
        </w:rPr>
        <w:t xml:space="preserve"> y las políticas de diversidad han de ser una prioridad compartida p</w:t>
      </w:r>
      <w:r w:rsidR="00AC047C">
        <w:rPr>
          <w:rFonts w:ascii="Neutraface Text Book" w:hAnsi="Neutraface Text Book" w:cs="Arial"/>
          <w:b/>
          <w:color w:val="000000" w:themeColor="text1"/>
          <w:sz w:val="20"/>
          <w:szCs w:val="20"/>
        </w:rPr>
        <w:t>or</w:t>
      </w:r>
      <w:r>
        <w:rPr>
          <w:rFonts w:ascii="Neutraface Text Book" w:hAnsi="Neutraface Text Book" w:cs="Arial"/>
          <w:b/>
          <w:color w:val="000000" w:themeColor="text1"/>
          <w:sz w:val="20"/>
          <w:szCs w:val="20"/>
        </w:rPr>
        <w:t xml:space="preserve"> todas las </w:t>
      </w:r>
      <w:r w:rsidR="00A43576">
        <w:rPr>
          <w:rFonts w:ascii="Neutraface Text Book" w:hAnsi="Neutraface Text Book" w:cs="Arial"/>
          <w:b/>
          <w:color w:val="000000" w:themeColor="text1"/>
          <w:sz w:val="20"/>
          <w:szCs w:val="20"/>
        </w:rPr>
        <w:t>organizaciones</w:t>
      </w:r>
      <w:r>
        <w:rPr>
          <w:rFonts w:ascii="Neutraface Text Book" w:hAnsi="Neutraface Text Book" w:cs="Arial"/>
          <w:b/>
          <w:color w:val="000000" w:themeColor="text1"/>
          <w:sz w:val="20"/>
          <w:szCs w:val="20"/>
        </w:rPr>
        <w:t xml:space="preserve">. </w:t>
      </w:r>
      <w:r w:rsidR="00F8604E" w:rsidRPr="00FD17B0">
        <w:rPr>
          <w:rFonts w:ascii="Neutraface Text Book" w:hAnsi="Neutraface Text Book" w:cs="Arial"/>
          <w:b/>
          <w:color w:val="000000" w:themeColor="text1"/>
          <w:sz w:val="20"/>
          <w:szCs w:val="20"/>
        </w:rPr>
        <w:t>“</w:t>
      </w:r>
      <w:r w:rsidR="00763C78">
        <w:rPr>
          <w:rFonts w:ascii="Neutraface Text Book" w:hAnsi="Neutraface Text Book" w:cs="Arial"/>
          <w:b/>
          <w:color w:val="000000" w:themeColor="text1"/>
          <w:sz w:val="20"/>
          <w:szCs w:val="20"/>
        </w:rPr>
        <w:t>S</w:t>
      </w:r>
      <w:r>
        <w:rPr>
          <w:rFonts w:ascii="Neutraface Text Book" w:hAnsi="Neutraface Text Book" w:cs="Arial"/>
          <w:b/>
          <w:color w:val="000000" w:themeColor="text1"/>
          <w:sz w:val="20"/>
          <w:szCs w:val="20"/>
        </w:rPr>
        <w:t xml:space="preserve">on un </w:t>
      </w:r>
      <w:r w:rsidR="00F8604E" w:rsidRPr="00FD17B0">
        <w:rPr>
          <w:rFonts w:ascii="Neutraface Text Book" w:hAnsi="Neutraface Text Book" w:cs="Arial"/>
          <w:b/>
          <w:color w:val="000000" w:themeColor="text1"/>
          <w:sz w:val="20"/>
          <w:szCs w:val="20"/>
        </w:rPr>
        <w:t xml:space="preserve">instrumento esencial para combatir la exclusión y la </w:t>
      </w:r>
      <w:r w:rsidR="009266A0">
        <w:rPr>
          <w:rFonts w:ascii="Neutraface Text Book" w:hAnsi="Neutraface Text Book" w:cs="Arial"/>
          <w:b/>
          <w:color w:val="000000" w:themeColor="text1"/>
          <w:sz w:val="20"/>
          <w:szCs w:val="20"/>
        </w:rPr>
        <w:t>desigualdad</w:t>
      </w:r>
      <w:r w:rsidR="009266A0" w:rsidRPr="00FD17B0">
        <w:rPr>
          <w:rFonts w:ascii="Neutraface Text Book" w:hAnsi="Neutraface Text Book" w:cs="Arial"/>
          <w:b/>
          <w:color w:val="000000" w:themeColor="text1"/>
          <w:sz w:val="20"/>
          <w:szCs w:val="20"/>
        </w:rPr>
        <w:t xml:space="preserve"> </w:t>
      </w:r>
      <w:r w:rsidR="00F8604E" w:rsidRPr="00FD17B0">
        <w:rPr>
          <w:rFonts w:ascii="Neutraface Text Book" w:hAnsi="Neutraface Text Book" w:cs="Arial"/>
          <w:b/>
          <w:color w:val="000000" w:themeColor="text1"/>
          <w:sz w:val="20"/>
          <w:szCs w:val="20"/>
        </w:rPr>
        <w:t>en España</w:t>
      </w:r>
      <w:r w:rsidR="002D31E2">
        <w:rPr>
          <w:rFonts w:ascii="Neutraface Text Book" w:hAnsi="Neutraface Text Book" w:cs="Arial"/>
          <w:b/>
          <w:color w:val="000000" w:themeColor="text1"/>
          <w:sz w:val="20"/>
          <w:szCs w:val="20"/>
        </w:rPr>
        <w:t xml:space="preserve"> y, al mismo tiempo</w:t>
      </w:r>
      <w:r>
        <w:rPr>
          <w:rFonts w:ascii="Neutraface Text Book" w:hAnsi="Neutraface Text Book" w:cs="Arial"/>
          <w:b/>
          <w:color w:val="000000" w:themeColor="text1"/>
          <w:sz w:val="20"/>
          <w:szCs w:val="20"/>
        </w:rPr>
        <w:t>,</w:t>
      </w:r>
      <w:r w:rsidR="00F8604E" w:rsidRPr="00FD17B0">
        <w:rPr>
          <w:rFonts w:ascii="Neutraface Text Book" w:hAnsi="Neutraface Text Book" w:cs="Arial"/>
          <w:b/>
          <w:color w:val="000000" w:themeColor="text1"/>
          <w:sz w:val="20"/>
          <w:szCs w:val="20"/>
        </w:rPr>
        <w:t xml:space="preserve"> motor de competitividad</w:t>
      </w:r>
      <w:r w:rsidR="009266A0">
        <w:rPr>
          <w:rFonts w:ascii="Neutraface Text Book" w:hAnsi="Neutraface Text Book" w:cs="Arial"/>
          <w:b/>
          <w:color w:val="000000" w:themeColor="text1"/>
          <w:sz w:val="20"/>
          <w:szCs w:val="20"/>
        </w:rPr>
        <w:t xml:space="preserve"> empresarial</w:t>
      </w:r>
      <w:r w:rsidR="009674CC">
        <w:rPr>
          <w:rFonts w:ascii="Neutraface Text Book" w:hAnsi="Neutraface Text Book" w:cs="Arial"/>
          <w:b/>
          <w:color w:val="000000" w:themeColor="text1"/>
          <w:sz w:val="20"/>
          <w:szCs w:val="20"/>
        </w:rPr>
        <w:t>, siendo los criterios de inversión socialmente responsable cada vez más</w:t>
      </w:r>
      <w:r w:rsidR="00AF4AC1">
        <w:rPr>
          <w:rFonts w:ascii="Neutraface Text Book" w:hAnsi="Neutraface Text Book" w:cs="Arial"/>
          <w:b/>
          <w:color w:val="000000" w:themeColor="text1"/>
          <w:sz w:val="20"/>
          <w:szCs w:val="20"/>
        </w:rPr>
        <w:t xml:space="preserve"> relevantes</w:t>
      </w:r>
      <w:r w:rsidR="00EC5787">
        <w:rPr>
          <w:rFonts w:ascii="Neutraface Text Book" w:hAnsi="Neutraface Text Book" w:cs="Arial"/>
          <w:b/>
          <w:color w:val="000000" w:themeColor="text1"/>
          <w:sz w:val="20"/>
          <w:szCs w:val="20"/>
        </w:rPr>
        <w:t xml:space="preserve">”- </w:t>
      </w:r>
      <w:r>
        <w:rPr>
          <w:rFonts w:ascii="Neutraface Text Book" w:hAnsi="Neutraface Text Book" w:cs="Arial"/>
          <w:b/>
          <w:color w:val="000000" w:themeColor="text1"/>
          <w:sz w:val="20"/>
          <w:szCs w:val="20"/>
        </w:rPr>
        <w:t>ha declarado</w:t>
      </w:r>
      <w:r w:rsidR="00772C21">
        <w:rPr>
          <w:rFonts w:ascii="Neutraface Text Book" w:hAnsi="Neutraface Text Book" w:cs="Arial"/>
          <w:b/>
          <w:color w:val="000000" w:themeColor="text1"/>
          <w:sz w:val="20"/>
          <w:szCs w:val="20"/>
        </w:rPr>
        <w:t xml:space="preserve"> Enrique Sánchez</w:t>
      </w:r>
      <w:r>
        <w:rPr>
          <w:rFonts w:ascii="Neutraface Text Book" w:hAnsi="Neutraface Text Book" w:cs="Arial"/>
          <w:b/>
          <w:color w:val="000000" w:themeColor="text1"/>
          <w:sz w:val="20"/>
          <w:szCs w:val="20"/>
        </w:rPr>
        <w:t xml:space="preserve">, </w:t>
      </w:r>
      <w:r w:rsidR="00772C21">
        <w:rPr>
          <w:rFonts w:ascii="Neutraface Text Book" w:hAnsi="Neutraface Text Book" w:cs="Arial"/>
          <w:b/>
          <w:color w:val="000000" w:themeColor="text1"/>
          <w:sz w:val="20"/>
          <w:szCs w:val="20"/>
        </w:rPr>
        <w:t xml:space="preserve">presidente de la Fundación </w:t>
      </w:r>
      <w:r>
        <w:rPr>
          <w:rFonts w:ascii="Neutraface Text Book" w:hAnsi="Neutraface Text Book" w:cs="Arial"/>
          <w:b/>
          <w:color w:val="000000" w:themeColor="text1"/>
          <w:sz w:val="20"/>
          <w:szCs w:val="20"/>
        </w:rPr>
        <w:t>Adecco.</w:t>
      </w:r>
    </w:p>
    <w:p w14:paraId="339632FE" w14:textId="465D9125" w:rsidR="00BB15E5" w:rsidRPr="00BB15E5" w:rsidRDefault="003B52A8" w:rsidP="00BB15E5">
      <w:pPr>
        <w:pStyle w:val="Prrafodelista"/>
        <w:numPr>
          <w:ilvl w:val="0"/>
          <w:numId w:val="19"/>
        </w:numPr>
        <w:jc w:val="both"/>
        <w:rPr>
          <w:rFonts w:ascii="Neutraface Text Book" w:hAnsi="Neutraface Text Book" w:cs="Arial"/>
          <w:bCs/>
          <w:color w:val="000000" w:themeColor="text1"/>
          <w:sz w:val="20"/>
          <w:szCs w:val="20"/>
        </w:rPr>
      </w:pPr>
      <w:r>
        <w:rPr>
          <w:rFonts w:ascii="Neutraface Text Book" w:hAnsi="Neutraface Text Book" w:cs="Arial"/>
          <w:b/>
          <w:color w:val="000000" w:themeColor="text1"/>
          <w:sz w:val="20"/>
          <w:szCs w:val="20"/>
        </w:rPr>
        <w:t xml:space="preserve">En palabras de </w:t>
      </w:r>
      <w:r w:rsidR="00074D7C" w:rsidRPr="00074D7C">
        <w:rPr>
          <w:rFonts w:ascii="Neutraface Text Book" w:hAnsi="Neutraface Text Book" w:cs="Arial"/>
          <w:b/>
          <w:color w:val="000000" w:themeColor="text1"/>
          <w:sz w:val="20"/>
          <w:szCs w:val="20"/>
        </w:rPr>
        <w:t xml:space="preserve">Fátima </w:t>
      </w:r>
      <w:proofErr w:type="spellStart"/>
      <w:r w:rsidR="00074D7C" w:rsidRPr="00074D7C">
        <w:rPr>
          <w:rFonts w:ascii="Neutraface Text Book" w:hAnsi="Neutraface Text Book" w:cs="Arial"/>
          <w:b/>
          <w:color w:val="000000" w:themeColor="text1"/>
          <w:sz w:val="20"/>
          <w:szCs w:val="20"/>
        </w:rPr>
        <w:t>Báñez</w:t>
      </w:r>
      <w:proofErr w:type="spellEnd"/>
      <w:r w:rsidR="00074D7C" w:rsidRPr="00074D7C">
        <w:rPr>
          <w:rFonts w:ascii="Neutraface Text Book" w:hAnsi="Neutraface Text Book" w:cs="Arial"/>
          <w:b/>
          <w:color w:val="000000" w:themeColor="text1"/>
          <w:sz w:val="20"/>
          <w:szCs w:val="20"/>
        </w:rPr>
        <w:t>, presidenta de la Fundación CEOE</w:t>
      </w:r>
      <w:r>
        <w:rPr>
          <w:rFonts w:ascii="Neutraface Text Book" w:hAnsi="Neutraface Text Book" w:cs="Arial"/>
          <w:b/>
          <w:color w:val="000000" w:themeColor="text1"/>
          <w:sz w:val="20"/>
          <w:szCs w:val="20"/>
        </w:rPr>
        <w:t>:</w:t>
      </w:r>
      <w:r w:rsidR="00BB15E5">
        <w:rPr>
          <w:rFonts w:ascii="Neutraface Text Book" w:hAnsi="Neutraface Text Book" w:cs="Arial"/>
          <w:b/>
          <w:color w:val="000000" w:themeColor="text1"/>
          <w:sz w:val="20"/>
          <w:szCs w:val="20"/>
        </w:rPr>
        <w:t xml:space="preserve"> </w:t>
      </w:r>
      <w:r w:rsidR="00BB15E5" w:rsidRPr="00BB15E5">
        <w:rPr>
          <w:rFonts w:ascii="Neutraface Text Book" w:hAnsi="Neutraface Text Book" w:cs="Arial"/>
          <w:b/>
          <w:color w:val="000000" w:themeColor="text1"/>
          <w:sz w:val="20"/>
          <w:szCs w:val="20"/>
        </w:rPr>
        <w:t xml:space="preserve">“la diversidad es el factor diferencial de lo que va a ser la gestión de las personas hoy, pero sobre todo mañana, en un mundo con grandes transformaciones </w:t>
      </w:r>
      <w:proofErr w:type="gramStart"/>
      <w:r w:rsidR="00BB15E5" w:rsidRPr="00BB15E5">
        <w:rPr>
          <w:rFonts w:ascii="Neutraface Text Book" w:hAnsi="Neutraface Text Book" w:cs="Arial"/>
          <w:b/>
          <w:color w:val="000000" w:themeColor="text1"/>
          <w:sz w:val="20"/>
          <w:szCs w:val="20"/>
        </w:rPr>
        <w:t>que</w:t>
      </w:r>
      <w:proofErr w:type="gramEnd"/>
      <w:r w:rsidR="00BB15E5" w:rsidRPr="00BB15E5">
        <w:rPr>
          <w:rFonts w:ascii="Neutraface Text Book" w:hAnsi="Neutraface Text Book" w:cs="Arial"/>
          <w:b/>
          <w:color w:val="000000" w:themeColor="text1"/>
          <w:sz w:val="20"/>
          <w:szCs w:val="20"/>
        </w:rPr>
        <w:t xml:space="preserve"> en los últimos tiempos, debido a la pandemia, se han acelerado de forma muy relevante”</w:t>
      </w:r>
      <w:r w:rsidR="00BB15E5">
        <w:rPr>
          <w:rFonts w:ascii="Neutraface Text Book" w:hAnsi="Neutraface Text Book" w:cs="Arial"/>
          <w:b/>
          <w:color w:val="000000" w:themeColor="text1"/>
          <w:sz w:val="20"/>
          <w:szCs w:val="20"/>
        </w:rPr>
        <w:t>.</w:t>
      </w:r>
    </w:p>
    <w:p w14:paraId="39ACED71" w14:textId="7AE1CE03" w:rsidR="00053669" w:rsidRPr="00053669" w:rsidRDefault="00772C21" w:rsidP="00C877B9">
      <w:pPr>
        <w:pStyle w:val="Prrafodelista"/>
        <w:numPr>
          <w:ilvl w:val="0"/>
          <w:numId w:val="19"/>
        </w:numPr>
        <w:jc w:val="both"/>
        <w:rPr>
          <w:rFonts w:ascii="Neutraface Text Book" w:hAnsi="Neutraface Text Book" w:cs="Arial"/>
          <w:b/>
          <w:color w:val="000000" w:themeColor="text1"/>
          <w:sz w:val="20"/>
          <w:szCs w:val="20"/>
        </w:rPr>
      </w:pPr>
      <w:r w:rsidRPr="00053669">
        <w:rPr>
          <w:rFonts w:ascii="Neutraface Text Book" w:hAnsi="Neutraface Text Book" w:cs="Arial"/>
          <w:b/>
          <w:color w:val="000000" w:themeColor="text1"/>
          <w:sz w:val="20"/>
          <w:szCs w:val="20"/>
        </w:rPr>
        <w:t>El liderazgo inclusivo se ha situado en el centro del debate. “</w:t>
      </w:r>
      <w:r w:rsidR="004E1010">
        <w:rPr>
          <w:rFonts w:ascii="Neutraface Text Book" w:hAnsi="Neutraface Text Book" w:cs="Arial"/>
          <w:b/>
          <w:color w:val="000000" w:themeColor="text1"/>
          <w:sz w:val="20"/>
          <w:szCs w:val="20"/>
        </w:rPr>
        <w:t>Es fundamental potenciarlo, como elemento directamente proporcional al éxito de la compañía. E</w:t>
      </w:r>
      <w:r w:rsidR="00053669" w:rsidRPr="00053669">
        <w:rPr>
          <w:rFonts w:ascii="Neutraface Text Book" w:hAnsi="Neutraface Text Book" w:cs="Arial"/>
          <w:b/>
          <w:color w:val="000000" w:themeColor="text1"/>
          <w:sz w:val="20"/>
          <w:szCs w:val="20"/>
        </w:rPr>
        <w:t xml:space="preserve">sta nueva era </w:t>
      </w:r>
      <w:r w:rsidR="004E1010">
        <w:rPr>
          <w:rFonts w:ascii="Neutraface Text Book" w:hAnsi="Neutraface Text Book" w:cs="Arial"/>
          <w:b/>
          <w:color w:val="000000" w:themeColor="text1"/>
          <w:sz w:val="20"/>
          <w:szCs w:val="20"/>
        </w:rPr>
        <w:t xml:space="preserve">ya </w:t>
      </w:r>
      <w:r w:rsidR="00053669" w:rsidRPr="00053669">
        <w:rPr>
          <w:rFonts w:ascii="Neutraface Text Book" w:hAnsi="Neutraface Text Book" w:cs="Arial"/>
          <w:b/>
          <w:color w:val="000000" w:themeColor="text1"/>
          <w:sz w:val="20"/>
          <w:szCs w:val="20"/>
        </w:rPr>
        <w:t xml:space="preserve">no se entiende sin la implicación personal de la figura del CEO, que ha de ser el punto de partida y la correa transmisora para que las estrategias de diversidad tengan un calado real </w:t>
      </w:r>
      <w:r w:rsidR="0007559F">
        <w:rPr>
          <w:rFonts w:ascii="Neutraface Text Book" w:hAnsi="Neutraface Text Book" w:cs="Arial"/>
          <w:b/>
          <w:color w:val="000000" w:themeColor="text1"/>
          <w:sz w:val="20"/>
          <w:szCs w:val="20"/>
        </w:rPr>
        <w:t xml:space="preserve">y </w:t>
      </w:r>
      <w:r w:rsidR="00EF734A">
        <w:rPr>
          <w:rFonts w:ascii="Neutraface Text Book" w:hAnsi="Neutraface Text Book" w:cs="Arial"/>
          <w:b/>
          <w:color w:val="000000" w:themeColor="text1"/>
          <w:sz w:val="20"/>
          <w:szCs w:val="20"/>
        </w:rPr>
        <w:t>puedan alinearse con la Agenda 2030</w:t>
      </w:r>
      <w:r w:rsidR="00053669" w:rsidRPr="00053669">
        <w:rPr>
          <w:rFonts w:ascii="Neutraface Text Book" w:hAnsi="Neutraface Text Book" w:cs="Arial"/>
          <w:b/>
          <w:color w:val="000000" w:themeColor="text1"/>
          <w:sz w:val="20"/>
          <w:szCs w:val="20"/>
        </w:rPr>
        <w:t>”- ha remarcado Francisco Mesonero</w:t>
      </w:r>
      <w:r w:rsidR="00AD6D99">
        <w:rPr>
          <w:rFonts w:ascii="Neutraface Text Book" w:hAnsi="Neutraface Text Book" w:cs="Arial"/>
          <w:b/>
          <w:color w:val="000000" w:themeColor="text1"/>
          <w:sz w:val="20"/>
          <w:szCs w:val="20"/>
        </w:rPr>
        <w:t>, director general de la Fundación Adecco</w:t>
      </w:r>
      <w:r w:rsidR="00053669" w:rsidRPr="00053669">
        <w:rPr>
          <w:rFonts w:ascii="Neutraface Text Book" w:hAnsi="Neutraface Text Book" w:cs="Arial"/>
          <w:b/>
          <w:color w:val="000000" w:themeColor="text1"/>
          <w:sz w:val="20"/>
          <w:szCs w:val="20"/>
        </w:rPr>
        <w:t xml:space="preserve">. </w:t>
      </w:r>
    </w:p>
    <w:p w14:paraId="57207BC9" w14:textId="135A4949" w:rsidR="00A43576" w:rsidRPr="00053669" w:rsidRDefault="00157CE3" w:rsidP="00C877B9">
      <w:pPr>
        <w:pStyle w:val="Prrafodelista"/>
        <w:numPr>
          <w:ilvl w:val="0"/>
          <w:numId w:val="19"/>
        </w:numPr>
        <w:jc w:val="both"/>
        <w:rPr>
          <w:rFonts w:ascii="Neutraface Text Book" w:hAnsi="Neutraface Text Book" w:cs="Arial"/>
          <w:b/>
          <w:color w:val="000000" w:themeColor="text1"/>
          <w:sz w:val="20"/>
          <w:szCs w:val="20"/>
        </w:rPr>
      </w:pPr>
      <w:r w:rsidRPr="00053669">
        <w:rPr>
          <w:rFonts w:ascii="Neutraface Text Book" w:hAnsi="Neutraface Text Book" w:cs="Arial"/>
          <w:b/>
          <w:color w:val="000000" w:themeColor="text1"/>
          <w:sz w:val="20"/>
          <w:szCs w:val="20"/>
        </w:rPr>
        <w:t>La alianza #CEOPorLaD</w:t>
      </w:r>
      <w:r w:rsidR="005824C6" w:rsidRPr="00053669">
        <w:rPr>
          <w:rFonts w:ascii="Neutraface Text Book" w:hAnsi="Neutraface Text Book" w:cs="Arial"/>
          <w:b/>
          <w:color w:val="000000" w:themeColor="text1"/>
          <w:sz w:val="20"/>
          <w:szCs w:val="20"/>
        </w:rPr>
        <w:t>i</w:t>
      </w:r>
      <w:r w:rsidRPr="00053669">
        <w:rPr>
          <w:rFonts w:ascii="Neutraface Text Book" w:hAnsi="Neutraface Text Book" w:cs="Arial"/>
          <w:b/>
          <w:color w:val="000000" w:themeColor="text1"/>
          <w:sz w:val="20"/>
          <w:szCs w:val="20"/>
        </w:rPr>
        <w:t xml:space="preserve">versidad, pionera en Europa, </w:t>
      </w:r>
      <w:r w:rsidR="00A43576" w:rsidRPr="00053669">
        <w:rPr>
          <w:rFonts w:ascii="Neutraface Text Book" w:hAnsi="Neutraface Text Book" w:cs="Arial"/>
          <w:b/>
          <w:color w:val="000000" w:themeColor="text1"/>
          <w:sz w:val="20"/>
          <w:szCs w:val="20"/>
        </w:rPr>
        <w:t>ha logrado reunir</w:t>
      </w:r>
      <w:r w:rsidR="00AD6D99">
        <w:rPr>
          <w:rFonts w:ascii="Neutraface Text Book" w:hAnsi="Neutraface Text Book" w:cs="Arial"/>
          <w:b/>
          <w:color w:val="000000" w:themeColor="text1"/>
          <w:sz w:val="20"/>
          <w:szCs w:val="20"/>
        </w:rPr>
        <w:t>, hasta la fecha,</w:t>
      </w:r>
      <w:r w:rsidR="00A43576" w:rsidRPr="00053669">
        <w:rPr>
          <w:rFonts w:ascii="Neutraface Text Book" w:hAnsi="Neutraface Text Book" w:cs="Arial"/>
          <w:b/>
          <w:color w:val="000000" w:themeColor="text1"/>
          <w:sz w:val="20"/>
          <w:szCs w:val="20"/>
        </w:rPr>
        <w:t xml:space="preserve"> a 75</w:t>
      </w:r>
      <w:r w:rsidR="009266A0">
        <w:rPr>
          <w:rFonts w:ascii="Neutraface Text Book" w:hAnsi="Neutraface Text Book" w:cs="Arial"/>
          <w:b/>
          <w:color w:val="000000" w:themeColor="text1"/>
          <w:sz w:val="20"/>
          <w:szCs w:val="20"/>
        </w:rPr>
        <w:t xml:space="preserve"> directivos y directivas</w:t>
      </w:r>
      <w:r w:rsidR="00A43576" w:rsidRPr="00053669">
        <w:rPr>
          <w:rFonts w:ascii="Neutraface Text Book" w:hAnsi="Neutraface Text Book" w:cs="Arial"/>
          <w:b/>
          <w:color w:val="000000" w:themeColor="text1"/>
          <w:sz w:val="20"/>
          <w:szCs w:val="20"/>
        </w:rPr>
        <w:t xml:space="preserve"> en torno a una visión innovadora de la diversidad, equidad e inclusión, asumiendo un compromiso personal para liderar estas estrategias. </w:t>
      </w:r>
    </w:p>
    <w:p w14:paraId="709A53F4" w14:textId="6305D649" w:rsidR="00BD5880" w:rsidRPr="0064465E" w:rsidRDefault="00AC355C" w:rsidP="0077250D">
      <w:pPr>
        <w:autoSpaceDE w:val="0"/>
        <w:autoSpaceDN w:val="0"/>
        <w:adjustRightInd w:val="0"/>
        <w:jc w:val="both"/>
        <w:rPr>
          <w:rFonts w:ascii="Neutraface Text Book" w:hAnsi="Neutraface Text Book" w:cs="Arial"/>
          <w:b/>
          <w:bCs/>
          <w:color w:val="000000" w:themeColor="text1"/>
          <w:sz w:val="20"/>
          <w:szCs w:val="20"/>
        </w:rPr>
      </w:pPr>
      <w:r w:rsidRPr="00AC355C">
        <w:rPr>
          <w:rFonts w:ascii="Neutraface Text Book" w:hAnsi="Neutraface Text Book" w:cs="Arial"/>
          <w:b/>
          <w:color w:val="000000" w:themeColor="text1"/>
          <w:sz w:val="20"/>
          <w:szCs w:val="20"/>
        </w:rPr>
        <w:t xml:space="preserve">Madrid, </w:t>
      </w:r>
      <w:r w:rsidR="00A83150">
        <w:rPr>
          <w:rFonts w:ascii="Neutraface Text Book" w:hAnsi="Neutraface Text Book" w:cs="Arial"/>
          <w:b/>
          <w:color w:val="000000" w:themeColor="text1"/>
          <w:sz w:val="20"/>
          <w:szCs w:val="20"/>
        </w:rPr>
        <w:t>7</w:t>
      </w:r>
      <w:r w:rsidRPr="00AC355C">
        <w:rPr>
          <w:rFonts w:ascii="Neutraface Text Book" w:hAnsi="Neutraface Text Book" w:cs="Arial"/>
          <w:b/>
          <w:color w:val="000000" w:themeColor="text1"/>
          <w:sz w:val="20"/>
          <w:szCs w:val="20"/>
        </w:rPr>
        <w:t xml:space="preserve"> de </w:t>
      </w:r>
      <w:r w:rsidR="00D16049">
        <w:rPr>
          <w:rFonts w:ascii="Neutraface Text Book" w:hAnsi="Neutraface Text Book" w:cs="Arial"/>
          <w:b/>
          <w:color w:val="000000" w:themeColor="text1"/>
          <w:sz w:val="20"/>
          <w:szCs w:val="20"/>
        </w:rPr>
        <w:t>julio</w:t>
      </w:r>
      <w:r w:rsidRPr="00AC355C">
        <w:rPr>
          <w:rFonts w:ascii="Neutraface Text Book" w:hAnsi="Neutraface Text Book" w:cs="Arial"/>
          <w:b/>
          <w:color w:val="000000" w:themeColor="text1"/>
          <w:sz w:val="20"/>
          <w:szCs w:val="20"/>
        </w:rPr>
        <w:t xml:space="preserve"> de 2021</w:t>
      </w:r>
      <w:r w:rsidRPr="00443195">
        <w:rPr>
          <w:rFonts w:ascii="Neutraface Text Book" w:hAnsi="Neutraface Text Book" w:cs="Arial"/>
          <w:color w:val="000000" w:themeColor="text1"/>
          <w:sz w:val="20"/>
          <w:szCs w:val="20"/>
        </w:rPr>
        <w:t>.-</w:t>
      </w:r>
      <w:r w:rsidR="00443195" w:rsidRPr="00443195">
        <w:rPr>
          <w:rFonts w:ascii="Neutraface Text Book" w:hAnsi="Neutraface Text Book" w:cs="Arial"/>
          <w:color w:val="000000" w:themeColor="text1"/>
          <w:sz w:val="20"/>
          <w:szCs w:val="20"/>
        </w:rPr>
        <w:t xml:space="preserve"> </w:t>
      </w:r>
      <w:r w:rsidR="002D6614">
        <w:rPr>
          <w:rFonts w:ascii="Neutraface Text Book" w:hAnsi="Neutraface Text Book" w:cs="Arial"/>
          <w:color w:val="000000" w:themeColor="text1"/>
          <w:sz w:val="20"/>
          <w:szCs w:val="20"/>
        </w:rPr>
        <w:t xml:space="preserve">La alianza #CEOPorLaDiversidad ha celebrado este mediodía </w:t>
      </w:r>
      <w:r w:rsidR="00ED1FE3">
        <w:rPr>
          <w:rFonts w:ascii="Neutraface Text Book" w:hAnsi="Neutraface Text Book" w:cs="Arial"/>
          <w:color w:val="000000" w:themeColor="text1"/>
          <w:sz w:val="20"/>
          <w:szCs w:val="20"/>
        </w:rPr>
        <w:t>el primer</w:t>
      </w:r>
      <w:r w:rsidR="002D6614">
        <w:rPr>
          <w:rFonts w:ascii="Neutraface Text Book" w:hAnsi="Neutraface Text Book" w:cs="Arial"/>
          <w:color w:val="000000" w:themeColor="text1"/>
          <w:sz w:val="20"/>
          <w:szCs w:val="20"/>
        </w:rPr>
        <w:t xml:space="preserve"> encuentro presencial de su segundo año de andadura. A</w:t>
      </w:r>
      <w:r w:rsidR="00D876FC">
        <w:rPr>
          <w:rFonts w:ascii="Neutraface Text Book" w:hAnsi="Neutraface Text Book" w:cs="Arial"/>
          <w:color w:val="000000" w:themeColor="text1"/>
          <w:sz w:val="20"/>
          <w:szCs w:val="20"/>
        </w:rPr>
        <w:t xml:space="preserve"> la jornada</w:t>
      </w:r>
      <w:r w:rsidR="002D6614">
        <w:rPr>
          <w:rFonts w:ascii="Neutraface Text Book" w:hAnsi="Neutraface Text Book" w:cs="Arial"/>
          <w:color w:val="000000" w:themeColor="text1"/>
          <w:sz w:val="20"/>
          <w:szCs w:val="20"/>
        </w:rPr>
        <w:t>, celebrad</w:t>
      </w:r>
      <w:r w:rsidR="00D876FC">
        <w:rPr>
          <w:rFonts w:ascii="Neutraface Text Book" w:hAnsi="Neutraface Text Book" w:cs="Arial"/>
          <w:color w:val="000000" w:themeColor="text1"/>
          <w:sz w:val="20"/>
          <w:szCs w:val="20"/>
        </w:rPr>
        <w:t>a</w:t>
      </w:r>
      <w:r w:rsidR="002D6614">
        <w:rPr>
          <w:rFonts w:ascii="Neutraface Text Book" w:hAnsi="Neutraface Text Book" w:cs="Arial"/>
          <w:color w:val="000000" w:themeColor="text1"/>
          <w:sz w:val="20"/>
          <w:szCs w:val="20"/>
        </w:rPr>
        <w:t xml:space="preserve"> en el Centro Financiero Génova de</w:t>
      </w:r>
      <w:r w:rsidR="004A3CA1">
        <w:rPr>
          <w:rFonts w:ascii="Neutraface Text Book" w:hAnsi="Neutraface Text Book" w:cs="Arial"/>
          <w:color w:val="000000" w:themeColor="text1"/>
          <w:sz w:val="20"/>
          <w:szCs w:val="20"/>
        </w:rPr>
        <w:t xml:space="preserve"> Madrid</w:t>
      </w:r>
      <w:r w:rsidR="002D6614">
        <w:rPr>
          <w:rFonts w:ascii="Neutraface Text Book" w:hAnsi="Neutraface Text Book" w:cs="Arial"/>
          <w:color w:val="000000" w:themeColor="text1"/>
          <w:sz w:val="20"/>
          <w:szCs w:val="20"/>
        </w:rPr>
        <w:t>, han asistido</w:t>
      </w:r>
      <w:r w:rsidR="005857A2">
        <w:rPr>
          <w:rFonts w:ascii="Neutraface Text Book" w:hAnsi="Neutraface Text Book" w:cs="Arial"/>
          <w:color w:val="000000" w:themeColor="text1"/>
          <w:sz w:val="20"/>
          <w:szCs w:val="20"/>
        </w:rPr>
        <w:t>, además de la Fundación Adecco y la Fundación CEOE,</w:t>
      </w:r>
      <w:r w:rsidR="002D6614">
        <w:rPr>
          <w:rFonts w:ascii="Neutraface Text Book" w:hAnsi="Neutraface Text Book" w:cs="Arial"/>
          <w:color w:val="000000" w:themeColor="text1"/>
          <w:sz w:val="20"/>
          <w:szCs w:val="20"/>
        </w:rPr>
        <w:t xml:space="preserve"> </w:t>
      </w:r>
      <w:r w:rsidR="005A5393">
        <w:rPr>
          <w:rFonts w:ascii="Neutraface Text Book" w:hAnsi="Neutraface Text Book" w:cs="Arial"/>
          <w:color w:val="000000" w:themeColor="text1"/>
          <w:sz w:val="20"/>
          <w:szCs w:val="20"/>
        </w:rPr>
        <w:t>2</w:t>
      </w:r>
      <w:r w:rsidR="00BD5880">
        <w:rPr>
          <w:rFonts w:ascii="Neutraface Text Book" w:hAnsi="Neutraface Text Book" w:cs="Arial"/>
          <w:color w:val="000000" w:themeColor="text1"/>
          <w:sz w:val="20"/>
          <w:szCs w:val="20"/>
        </w:rPr>
        <w:t>6</w:t>
      </w:r>
      <w:r w:rsidR="002D6614">
        <w:rPr>
          <w:rFonts w:ascii="Neutraface Text Book" w:hAnsi="Neutraface Text Book" w:cs="Arial"/>
          <w:color w:val="000000" w:themeColor="text1"/>
          <w:sz w:val="20"/>
          <w:szCs w:val="20"/>
        </w:rPr>
        <w:t xml:space="preserve"> </w:t>
      </w:r>
      <w:r w:rsidR="00E36B6E">
        <w:rPr>
          <w:rFonts w:ascii="Neutraface Text Book" w:hAnsi="Neutraface Text Book" w:cs="Arial"/>
          <w:color w:val="000000" w:themeColor="text1"/>
          <w:sz w:val="20"/>
          <w:szCs w:val="20"/>
        </w:rPr>
        <w:t xml:space="preserve">de los 75 </w:t>
      </w:r>
      <w:r w:rsidR="002D6614">
        <w:rPr>
          <w:rFonts w:ascii="Neutraface Text Book" w:hAnsi="Neutraface Text Book" w:cs="Arial"/>
          <w:color w:val="000000" w:themeColor="text1"/>
          <w:sz w:val="20"/>
          <w:szCs w:val="20"/>
        </w:rPr>
        <w:t>CEO de las empresas adheridas a la alianza</w:t>
      </w:r>
      <w:r w:rsidR="005A5393">
        <w:rPr>
          <w:rFonts w:ascii="Neutraface Text Book" w:hAnsi="Neutraface Text Book" w:cs="Arial"/>
          <w:color w:val="000000" w:themeColor="text1"/>
          <w:sz w:val="20"/>
          <w:szCs w:val="20"/>
        </w:rPr>
        <w:t xml:space="preserve">, en representación </w:t>
      </w:r>
      <w:r w:rsidR="00307B74">
        <w:rPr>
          <w:rFonts w:ascii="Neutraface Text Book" w:hAnsi="Neutraface Text Book" w:cs="Arial"/>
          <w:color w:val="000000" w:themeColor="text1"/>
          <w:sz w:val="20"/>
          <w:szCs w:val="20"/>
        </w:rPr>
        <w:t xml:space="preserve">de </w:t>
      </w:r>
      <w:r w:rsidR="00BD5880" w:rsidRPr="0064465E">
        <w:rPr>
          <w:rFonts w:ascii="Neutraface Text Book" w:hAnsi="Neutraface Text Book" w:cs="Arial"/>
          <w:b/>
          <w:bCs/>
          <w:color w:val="000000" w:themeColor="text1"/>
          <w:sz w:val="20"/>
          <w:szCs w:val="20"/>
        </w:rPr>
        <w:t xml:space="preserve">Accenture, </w:t>
      </w:r>
      <w:proofErr w:type="spellStart"/>
      <w:r w:rsidR="00BD5880" w:rsidRPr="0064465E">
        <w:rPr>
          <w:rFonts w:ascii="Neutraface Text Book" w:hAnsi="Neutraface Text Book" w:cs="Arial"/>
          <w:b/>
          <w:bCs/>
          <w:color w:val="000000" w:themeColor="text1"/>
          <w:sz w:val="20"/>
          <w:szCs w:val="20"/>
        </w:rPr>
        <w:t>Aenor</w:t>
      </w:r>
      <w:proofErr w:type="spellEnd"/>
      <w:r w:rsidR="00BD5880" w:rsidRPr="0064465E">
        <w:rPr>
          <w:rFonts w:ascii="Neutraface Text Book" w:hAnsi="Neutraface Text Book" w:cs="Arial"/>
          <w:b/>
          <w:bCs/>
          <w:color w:val="000000" w:themeColor="text1"/>
          <w:sz w:val="20"/>
          <w:szCs w:val="20"/>
        </w:rPr>
        <w:t xml:space="preserve">, Adecco, Agilent Technologies, Air Liquide, Airbus, Alstom, American Express, Baker Mackenzie, </w:t>
      </w:r>
      <w:r w:rsidR="0064465E" w:rsidRPr="0064465E">
        <w:rPr>
          <w:rFonts w:ascii="Neutraface Text Book" w:hAnsi="Neutraface Text Book" w:cs="Arial"/>
          <w:b/>
          <w:bCs/>
          <w:color w:val="000000" w:themeColor="text1"/>
          <w:sz w:val="20"/>
          <w:szCs w:val="20"/>
        </w:rPr>
        <w:t xml:space="preserve">Becton Dickinson, </w:t>
      </w:r>
      <w:proofErr w:type="spellStart"/>
      <w:r w:rsidR="00BD5880" w:rsidRPr="0064465E">
        <w:rPr>
          <w:rFonts w:ascii="Neutraface Text Book" w:hAnsi="Neutraface Text Book" w:cs="Arial"/>
          <w:b/>
          <w:bCs/>
          <w:color w:val="000000" w:themeColor="text1"/>
          <w:sz w:val="20"/>
          <w:szCs w:val="20"/>
        </w:rPr>
        <w:t>Capgemini</w:t>
      </w:r>
      <w:proofErr w:type="spellEnd"/>
      <w:r w:rsidR="00BD5880" w:rsidRPr="0064465E">
        <w:rPr>
          <w:rFonts w:ascii="Neutraface Text Book" w:hAnsi="Neutraface Text Book" w:cs="Arial"/>
          <w:b/>
          <w:bCs/>
          <w:color w:val="000000" w:themeColor="text1"/>
          <w:sz w:val="20"/>
          <w:szCs w:val="20"/>
        </w:rPr>
        <w:t xml:space="preserve">, Elecnor, </w:t>
      </w:r>
      <w:proofErr w:type="spellStart"/>
      <w:r w:rsidR="00BD5880" w:rsidRPr="0064465E">
        <w:rPr>
          <w:rFonts w:ascii="Neutraface Text Book" w:hAnsi="Neutraface Text Book" w:cs="Arial"/>
          <w:b/>
          <w:bCs/>
          <w:color w:val="000000" w:themeColor="text1"/>
          <w:sz w:val="20"/>
          <w:szCs w:val="20"/>
        </w:rPr>
        <w:t>Exolum</w:t>
      </w:r>
      <w:proofErr w:type="spellEnd"/>
      <w:r w:rsidR="00BD5880" w:rsidRPr="0064465E">
        <w:rPr>
          <w:rFonts w:ascii="Neutraface Text Book" w:hAnsi="Neutraface Text Book" w:cs="Arial"/>
          <w:b/>
          <w:bCs/>
          <w:color w:val="000000" w:themeColor="text1"/>
          <w:sz w:val="20"/>
          <w:szCs w:val="20"/>
        </w:rPr>
        <w:t xml:space="preserve">, HP, Iberdrola, Lafarge Holcim, Mahou San Miguel, Pfizer, Red Eléctrica, Renault, Sacyr, Schindler, Siemens, </w:t>
      </w:r>
      <w:proofErr w:type="spellStart"/>
      <w:r w:rsidR="00BD5880" w:rsidRPr="0064465E">
        <w:rPr>
          <w:rFonts w:ascii="Neutraface Text Book" w:hAnsi="Neutraface Text Book" w:cs="Arial"/>
          <w:b/>
          <w:bCs/>
          <w:color w:val="000000" w:themeColor="text1"/>
          <w:sz w:val="20"/>
          <w:szCs w:val="20"/>
        </w:rPr>
        <w:t>Stratesys</w:t>
      </w:r>
      <w:proofErr w:type="spellEnd"/>
      <w:r w:rsidR="00BD5880" w:rsidRPr="0064465E">
        <w:rPr>
          <w:rFonts w:ascii="Neutraface Text Book" w:hAnsi="Neutraface Text Book" w:cs="Arial"/>
          <w:b/>
          <w:bCs/>
          <w:color w:val="000000" w:themeColor="text1"/>
          <w:sz w:val="20"/>
          <w:szCs w:val="20"/>
        </w:rPr>
        <w:t xml:space="preserve">, </w:t>
      </w:r>
      <w:proofErr w:type="spellStart"/>
      <w:r w:rsidR="00BD5880" w:rsidRPr="0064465E">
        <w:rPr>
          <w:rFonts w:ascii="Neutraface Text Book" w:hAnsi="Neutraface Text Book" w:cs="Arial"/>
          <w:b/>
          <w:bCs/>
          <w:color w:val="000000" w:themeColor="text1"/>
          <w:sz w:val="20"/>
          <w:szCs w:val="20"/>
        </w:rPr>
        <w:t>Verallia</w:t>
      </w:r>
      <w:proofErr w:type="spellEnd"/>
      <w:r w:rsidR="00BD5880" w:rsidRPr="0064465E">
        <w:rPr>
          <w:rFonts w:ascii="Neutraface Text Book" w:hAnsi="Neutraface Text Book" w:cs="Arial"/>
          <w:b/>
          <w:bCs/>
          <w:color w:val="000000" w:themeColor="text1"/>
          <w:sz w:val="20"/>
          <w:szCs w:val="20"/>
        </w:rPr>
        <w:t xml:space="preserve">, </w:t>
      </w:r>
      <w:r w:rsidR="0064465E" w:rsidRPr="0064465E">
        <w:rPr>
          <w:rFonts w:ascii="Neutraface Text Book" w:hAnsi="Neutraface Text Book" w:cs="Arial"/>
          <w:b/>
          <w:bCs/>
          <w:color w:val="000000" w:themeColor="text1"/>
          <w:sz w:val="20"/>
          <w:szCs w:val="20"/>
        </w:rPr>
        <w:t xml:space="preserve">y </w:t>
      </w:r>
      <w:proofErr w:type="spellStart"/>
      <w:r w:rsidR="00BD5880" w:rsidRPr="0064465E">
        <w:rPr>
          <w:rFonts w:ascii="Neutraface Text Book" w:hAnsi="Neutraface Text Book" w:cs="Arial"/>
          <w:b/>
          <w:bCs/>
          <w:color w:val="000000" w:themeColor="text1"/>
          <w:sz w:val="20"/>
          <w:szCs w:val="20"/>
        </w:rPr>
        <w:t>Worldline</w:t>
      </w:r>
      <w:proofErr w:type="spellEnd"/>
      <w:r w:rsidR="00BD5880" w:rsidRPr="0064465E">
        <w:rPr>
          <w:rFonts w:ascii="Neutraface Text Book" w:hAnsi="Neutraface Text Book" w:cs="Arial"/>
          <w:b/>
          <w:bCs/>
          <w:color w:val="000000" w:themeColor="text1"/>
          <w:sz w:val="20"/>
          <w:szCs w:val="20"/>
        </w:rPr>
        <w:t xml:space="preserve"> Iberia</w:t>
      </w:r>
      <w:r w:rsidR="0064465E" w:rsidRPr="0064465E">
        <w:rPr>
          <w:rFonts w:ascii="Neutraface Text Book" w:hAnsi="Neutraface Text Book" w:cs="Arial"/>
          <w:b/>
          <w:bCs/>
          <w:color w:val="000000" w:themeColor="text1"/>
          <w:sz w:val="20"/>
          <w:szCs w:val="20"/>
        </w:rPr>
        <w:t>.</w:t>
      </w:r>
    </w:p>
    <w:p w14:paraId="2F2CEB4D" w14:textId="7D059E17" w:rsidR="00757A3D" w:rsidRDefault="005C112B" w:rsidP="0077250D">
      <w:pPr>
        <w:autoSpaceDE w:val="0"/>
        <w:autoSpaceDN w:val="0"/>
        <w:adjustRightInd w:val="0"/>
        <w:jc w:val="both"/>
        <w:rPr>
          <w:rFonts w:ascii="Neutraface Text Book" w:hAnsi="Neutraface Text Book" w:cs="Arial"/>
          <w:color w:val="000000" w:themeColor="text1"/>
          <w:sz w:val="20"/>
          <w:szCs w:val="20"/>
        </w:rPr>
      </w:pPr>
      <w:r>
        <w:rPr>
          <w:rFonts w:ascii="Neutraface Text Book" w:hAnsi="Neutraface Text Book" w:cs="Arial"/>
          <w:color w:val="000000" w:themeColor="text1"/>
          <w:sz w:val="20"/>
          <w:szCs w:val="20"/>
        </w:rPr>
        <w:t xml:space="preserve">Desarrollada </w:t>
      </w:r>
      <w:r w:rsidR="000E708F" w:rsidRPr="000E708F">
        <w:rPr>
          <w:rFonts w:ascii="Neutraface Text Book" w:hAnsi="Neutraface Text Book" w:cs="Arial"/>
          <w:color w:val="000000" w:themeColor="text1"/>
          <w:sz w:val="20"/>
          <w:szCs w:val="20"/>
        </w:rPr>
        <w:t xml:space="preserve">por la Fundación Adecco y la Fundación CEOE, </w:t>
      </w:r>
      <w:r w:rsidR="002D6614">
        <w:rPr>
          <w:rFonts w:ascii="Neutraface Text Book" w:hAnsi="Neutraface Text Book" w:cs="Arial"/>
          <w:color w:val="000000" w:themeColor="text1"/>
          <w:sz w:val="20"/>
          <w:szCs w:val="20"/>
        </w:rPr>
        <w:t xml:space="preserve">la </w:t>
      </w:r>
      <w:r w:rsidR="00757A3D">
        <w:rPr>
          <w:rFonts w:ascii="Neutraface Text Book" w:hAnsi="Neutraface Text Book" w:cs="Arial"/>
          <w:color w:val="000000" w:themeColor="text1"/>
          <w:sz w:val="20"/>
          <w:szCs w:val="20"/>
        </w:rPr>
        <w:t>a</w:t>
      </w:r>
      <w:r w:rsidR="002D6614">
        <w:rPr>
          <w:rFonts w:ascii="Neutraface Text Book" w:hAnsi="Neutraface Text Book" w:cs="Arial"/>
          <w:color w:val="000000" w:themeColor="text1"/>
          <w:sz w:val="20"/>
          <w:szCs w:val="20"/>
        </w:rPr>
        <w:t>lianza #CEOPorLaDiversidad</w:t>
      </w:r>
      <w:r>
        <w:rPr>
          <w:rFonts w:ascii="Neutraface Text Book" w:hAnsi="Neutraface Text Book" w:cs="Arial"/>
          <w:color w:val="000000" w:themeColor="text1"/>
          <w:sz w:val="20"/>
          <w:szCs w:val="20"/>
        </w:rPr>
        <w:t>, pionera en Europa,</w:t>
      </w:r>
      <w:r w:rsidR="004E1010">
        <w:rPr>
          <w:rFonts w:ascii="Neutraface Text Book" w:hAnsi="Neutraface Text Book" w:cs="Arial"/>
          <w:color w:val="000000" w:themeColor="text1"/>
          <w:sz w:val="20"/>
          <w:szCs w:val="20"/>
        </w:rPr>
        <w:t xml:space="preserve"> ha reunido</w:t>
      </w:r>
      <w:r w:rsidR="00AD6D99">
        <w:rPr>
          <w:rFonts w:ascii="Neutraface Text Book" w:hAnsi="Neutraface Text Book" w:cs="Arial"/>
          <w:color w:val="000000" w:themeColor="text1"/>
          <w:sz w:val="20"/>
          <w:szCs w:val="20"/>
        </w:rPr>
        <w:t xml:space="preserve"> -hasta la fecha- </w:t>
      </w:r>
      <w:r w:rsidR="004E1010">
        <w:rPr>
          <w:rFonts w:ascii="Neutraface Text Book" w:hAnsi="Neutraface Text Book" w:cs="Arial"/>
          <w:color w:val="000000" w:themeColor="text1"/>
          <w:sz w:val="20"/>
          <w:szCs w:val="20"/>
        </w:rPr>
        <w:t xml:space="preserve">a 75 </w:t>
      </w:r>
      <w:r w:rsidR="000E708F" w:rsidRPr="000E708F">
        <w:rPr>
          <w:rFonts w:ascii="Neutraface Text Book" w:hAnsi="Neutraface Text Book" w:cs="Arial"/>
          <w:color w:val="000000" w:themeColor="text1"/>
          <w:sz w:val="20"/>
          <w:szCs w:val="20"/>
        </w:rPr>
        <w:t>CEO en torno a una visión común e innovadora de diversidad, equidad e inclusión (</w:t>
      </w:r>
      <w:proofErr w:type="spellStart"/>
      <w:r w:rsidR="000E708F" w:rsidRPr="000E708F">
        <w:rPr>
          <w:rFonts w:ascii="Neutraface Text Book" w:hAnsi="Neutraface Text Book" w:cs="Arial"/>
          <w:color w:val="000000" w:themeColor="text1"/>
          <w:sz w:val="20"/>
          <w:szCs w:val="20"/>
        </w:rPr>
        <w:t>De&amp;I</w:t>
      </w:r>
      <w:proofErr w:type="spellEnd"/>
      <w:r w:rsidR="000E708F" w:rsidRPr="000E708F">
        <w:rPr>
          <w:rFonts w:ascii="Neutraface Text Book" w:hAnsi="Neutraface Text Book" w:cs="Arial"/>
          <w:color w:val="000000" w:themeColor="text1"/>
          <w:sz w:val="20"/>
          <w:szCs w:val="20"/>
        </w:rPr>
        <w:t>)</w:t>
      </w:r>
      <w:r w:rsidR="00102C7E">
        <w:rPr>
          <w:rFonts w:ascii="Neutraface Text Book" w:hAnsi="Neutraface Text Book" w:cs="Arial"/>
          <w:color w:val="000000" w:themeColor="text1"/>
          <w:sz w:val="20"/>
          <w:szCs w:val="20"/>
        </w:rPr>
        <w:t>. Su objetivo es impulsar</w:t>
      </w:r>
      <w:r w:rsidR="000E708F" w:rsidRPr="000E708F">
        <w:rPr>
          <w:rFonts w:ascii="Neutraface Text Book" w:hAnsi="Neutraface Text Book" w:cs="Arial"/>
          <w:color w:val="000000" w:themeColor="text1"/>
          <w:sz w:val="20"/>
          <w:szCs w:val="20"/>
        </w:rPr>
        <w:t xml:space="preserve"> el desarrollo de estrategias que contribuyan a la excelencia empresarial,</w:t>
      </w:r>
      <w:r w:rsidR="00AD6D99">
        <w:rPr>
          <w:rFonts w:ascii="Neutraface Text Book" w:hAnsi="Neutraface Text Book" w:cs="Arial"/>
          <w:color w:val="000000" w:themeColor="text1"/>
          <w:sz w:val="20"/>
          <w:szCs w:val="20"/>
        </w:rPr>
        <w:t xml:space="preserve"> a</w:t>
      </w:r>
      <w:r w:rsidR="000E708F" w:rsidRPr="000E708F">
        <w:rPr>
          <w:rFonts w:ascii="Neutraface Text Book" w:hAnsi="Neutraface Text Book" w:cs="Arial"/>
          <w:color w:val="000000" w:themeColor="text1"/>
          <w:sz w:val="20"/>
          <w:szCs w:val="20"/>
        </w:rPr>
        <w:t xml:space="preserve"> la competitividad del talento en España y</w:t>
      </w:r>
      <w:r w:rsidR="00AD6D99">
        <w:rPr>
          <w:rFonts w:ascii="Neutraface Text Book" w:hAnsi="Neutraface Text Book" w:cs="Arial"/>
          <w:color w:val="000000" w:themeColor="text1"/>
          <w:sz w:val="20"/>
          <w:szCs w:val="20"/>
        </w:rPr>
        <w:t xml:space="preserve"> a</w:t>
      </w:r>
      <w:r w:rsidR="000E708F" w:rsidRPr="000E708F">
        <w:rPr>
          <w:rFonts w:ascii="Neutraface Text Book" w:hAnsi="Neutraface Text Book" w:cs="Arial"/>
          <w:color w:val="000000" w:themeColor="text1"/>
          <w:sz w:val="20"/>
          <w:szCs w:val="20"/>
        </w:rPr>
        <w:t xml:space="preserve"> la reducción de la desigualdad y </w:t>
      </w:r>
      <w:r w:rsidR="00102C7E">
        <w:rPr>
          <w:rFonts w:ascii="Neutraface Text Book" w:hAnsi="Neutraface Text Book" w:cs="Arial"/>
          <w:color w:val="000000" w:themeColor="text1"/>
          <w:sz w:val="20"/>
          <w:szCs w:val="20"/>
        </w:rPr>
        <w:t xml:space="preserve">la exclusión social. </w:t>
      </w:r>
    </w:p>
    <w:p w14:paraId="00D4B0F0" w14:textId="528A1795" w:rsidR="00AF575E" w:rsidRDefault="00AF575E" w:rsidP="00211FA4">
      <w:pPr>
        <w:jc w:val="both"/>
        <w:rPr>
          <w:rFonts w:ascii="Neutraface Text Book" w:hAnsi="Neutraface Text Book" w:cs="Arial"/>
          <w:color w:val="000000" w:themeColor="text1"/>
          <w:sz w:val="20"/>
          <w:szCs w:val="20"/>
        </w:rPr>
      </w:pPr>
      <w:r>
        <w:rPr>
          <w:rFonts w:ascii="Neutraface Text Book" w:hAnsi="Neutraface Text Book" w:cs="Arial"/>
          <w:color w:val="000000" w:themeColor="text1"/>
          <w:sz w:val="20"/>
          <w:szCs w:val="20"/>
        </w:rPr>
        <w:t xml:space="preserve">Recientemente y, fruto del trabajo de esta alianza, se creó la </w:t>
      </w:r>
      <w:hyperlink r:id="rId14" w:history="1">
        <w:r w:rsidRPr="009266A0">
          <w:rPr>
            <w:rStyle w:val="Hipervnculo"/>
            <w:rFonts w:ascii="Neutraface Text Book" w:hAnsi="Neutraface Text Book" w:cs="Arial"/>
            <w:b/>
            <w:bCs/>
            <w:sz w:val="20"/>
            <w:szCs w:val="20"/>
          </w:rPr>
          <w:t>Guía para acelerar la implantación de estrategias de diversidad en la empresa</w:t>
        </w:r>
      </w:hyperlink>
      <w:r>
        <w:rPr>
          <w:rFonts w:ascii="Neutraface Text Book" w:hAnsi="Neutraface Text Book" w:cs="Arial"/>
          <w:b/>
          <w:bCs/>
          <w:color w:val="000000" w:themeColor="text1"/>
          <w:sz w:val="20"/>
          <w:szCs w:val="20"/>
        </w:rPr>
        <w:t xml:space="preserve">, </w:t>
      </w:r>
      <w:r w:rsidRPr="00AF575E">
        <w:rPr>
          <w:rFonts w:ascii="Neutraface Text Book" w:hAnsi="Neutraface Text Book" w:cs="Arial"/>
          <w:color w:val="000000" w:themeColor="text1"/>
          <w:sz w:val="20"/>
          <w:szCs w:val="20"/>
        </w:rPr>
        <w:t xml:space="preserve">que ha sido el hilo conductor para </w:t>
      </w:r>
      <w:r w:rsidR="009266A0">
        <w:rPr>
          <w:rFonts w:ascii="Neutraface Text Book" w:hAnsi="Neutraface Text Book" w:cs="Arial"/>
          <w:color w:val="000000" w:themeColor="text1"/>
          <w:sz w:val="20"/>
          <w:szCs w:val="20"/>
        </w:rPr>
        <w:t xml:space="preserve">establecer un modelo de </w:t>
      </w:r>
      <w:r w:rsidR="009266A0">
        <w:rPr>
          <w:rFonts w:ascii="Neutraface Text Book" w:hAnsi="Neutraface Text Book" w:cs="Arial"/>
          <w:color w:val="000000" w:themeColor="text1"/>
          <w:sz w:val="20"/>
          <w:szCs w:val="20"/>
        </w:rPr>
        <w:lastRenderedPageBreak/>
        <w:t xml:space="preserve">referencia y para </w:t>
      </w:r>
      <w:r w:rsidRPr="00AF575E">
        <w:rPr>
          <w:rFonts w:ascii="Neutraface Text Book" w:hAnsi="Neutraface Text Book" w:cs="Arial"/>
          <w:color w:val="000000" w:themeColor="text1"/>
          <w:sz w:val="20"/>
          <w:szCs w:val="20"/>
        </w:rPr>
        <w:t xml:space="preserve">analizar </w:t>
      </w:r>
      <w:r>
        <w:rPr>
          <w:rFonts w:ascii="Neutraface Text Book" w:hAnsi="Neutraface Text Book" w:cs="Arial"/>
          <w:color w:val="000000" w:themeColor="text1"/>
          <w:sz w:val="20"/>
          <w:szCs w:val="20"/>
        </w:rPr>
        <w:t xml:space="preserve">los </w:t>
      </w:r>
      <w:r w:rsidR="009266A0">
        <w:rPr>
          <w:rFonts w:ascii="Neutraface Text Book" w:hAnsi="Neutraface Text Book" w:cs="Arial"/>
          <w:color w:val="000000" w:themeColor="text1"/>
          <w:sz w:val="20"/>
          <w:szCs w:val="20"/>
        </w:rPr>
        <w:t xml:space="preserve">conceptos y </w:t>
      </w:r>
      <w:r w:rsidR="001C0A1A">
        <w:rPr>
          <w:rFonts w:ascii="Neutraface Text Book" w:hAnsi="Neutraface Text Book" w:cs="Arial"/>
          <w:color w:val="000000" w:themeColor="text1"/>
          <w:sz w:val="20"/>
          <w:szCs w:val="20"/>
        </w:rPr>
        <w:t xml:space="preserve">elementos </w:t>
      </w:r>
      <w:r w:rsidR="009266A0">
        <w:rPr>
          <w:rFonts w:ascii="Neutraface Text Book" w:hAnsi="Neutraface Text Book" w:cs="Arial"/>
          <w:color w:val="000000" w:themeColor="text1"/>
          <w:sz w:val="20"/>
          <w:szCs w:val="20"/>
        </w:rPr>
        <w:t xml:space="preserve">más </w:t>
      </w:r>
      <w:r>
        <w:rPr>
          <w:rFonts w:ascii="Neutraface Text Book" w:hAnsi="Neutraface Text Book" w:cs="Arial"/>
          <w:color w:val="000000" w:themeColor="text1"/>
          <w:sz w:val="20"/>
          <w:szCs w:val="20"/>
        </w:rPr>
        <w:t xml:space="preserve">estratégicos </w:t>
      </w:r>
      <w:r w:rsidR="009266A0">
        <w:rPr>
          <w:rFonts w:ascii="Neutraface Text Book" w:hAnsi="Neutraface Text Book" w:cs="Arial"/>
          <w:color w:val="000000" w:themeColor="text1"/>
          <w:sz w:val="20"/>
          <w:szCs w:val="20"/>
        </w:rPr>
        <w:t xml:space="preserve">para </w:t>
      </w:r>
      <w:r w:rsidR="004E1010">
        <w:rPr>
          <w:rFonts w:ascii="Neutraface Text Book" w:hAnsi="Neutraface Text Book" w:cs="Arial"/>
          <w:color w:val="000000" w:themeColor="text1"/>
          <w:sz w:val="20"/>
          <w:szCs w:val="20"/>
        </w:rPr>
        <w:t>l</w:t>
      </w:r>
      <w:r w:rsidR="009266A0">
        <w:rPr>
          <w:rFonts w:ascii="Neutraface Text Book" w:hAnsi="Neutraface Text Book" w:cs="Arial"/>
          <w:color w:val="000000" w:themeColor="text1"/>
          <w:sz w:val="20"/>
          <w:szCs w:val="20"/>
        </w:rPr>
        <w:t>a alta dirección de las empresas</w:t>
      </w:r>
      <w:r w:rsidR="00AD6D99">
        <w:rPr>
          <w:rFonts w:ascii="Neutraface Text Book" w:hAnsi="Neutraface Text Book" w:cs="Arial"/>
          <w:color w:val="000000" w:themeColor="text1"/>
          <w:sz w:val="20"/>
          <w:szCs w:val="20"/>
        </w:rPr>
        <w:t>. Su rol como agentes impulsores de estas políticas y la figura d</w:t>
      </w:r>
      <w:r>
        <w:rPr>
          <w:rFonts w:ascii="Neutraface Text Book" w:hAnsi="Neutraface Text Book" w:cs="Arial"/>
          <w:color w:val="000000" w:themeColor="text1"/>
          <w:sz w:val="20"/>
          <w:szCs w:val="20"/>
        </w:rPr>
        <w:t>el liderazgo inclusivo</w:t>
      </w:r>
      <w:r w:rsidR="00AD6D99">
        <w:rPr>
          <w:rFonts w:ascii="Neutraface Text Book" w:hAnsi="Neutraface Text Book" w:cs="Arial"/>
          <w:color w:val="000000" w:themeColor="text1"/>
          <w:sz w:val="20"/>
          <w:szCs w:val="20"/>
        </w:rPr>
        <w:t xml:space="preserve"> han sido</w:t>
      </w:r>
      <w:r>
        <w:rPr>
          <w:rFonts w:ascii="Neutraface Text Book" w:hAnsi="Neutraface Text Book" w:cs="Arial"/>
          <w:color w:val="000000" w:themeColor="text1"/>
          <w:sz w:val="20"/>
          <w:szCs w:val="20"/>
        </w:rPr>
        <w:t xml:space="preserve"> los</w:t>
      </w:r>
      <w:r w:rsidR="001C0A1A">
        <w:rPr>
          <w:rFonts w:ascii="Neutraface Text Book" w:hAnsi="Neutraface Text Book" w:cs="Arial"/>
          <w:color w:val="000000" w:themeColor="text1"/>
          <w:sz w:val="20"/>
          <w:szCs w:val="20"/>
        </w:rPr>
        <w:t xml:space="preserve"> temas</w:t>
      </w:r>
      <w:r>
        <w:rPr>
          <w:rFonts w:ascii="Neutraface Text Book" w:hAnsi="Neutraface Text Book" w:cs="Arial"/>
          <w:color w:val="000000" w:themeColor="text1"/>
          <w:sz w:val="20"/>
          <w:szCs w:val="20"/>
        </w:rPr>
        <w:t xml:space="preserve"> que han marcado la agenda de la jornada.</w:t>
      </w:r>
    </w:p>
    <w:p w14:paraId="7FC7E486" w14:textId="115CB026" w:rsidR="00DE6DC7" w:rsidRPr="00AF575E" w:rsidRDefault="0008717D" w:rsidP="009266A0">
      <w:pPr>
        <w:jc w:val="both"/>
        <w:rPr>
          <w:rFonts w:ascii="Neutraface Text Book" w:hAnsi="Neutraface Text Book" w:cs="Arial"/>
          <w:b/>
          <w:bCs/>
          <w:color w:val="000000" w:themeColor="text1"/>
          <w:sz w:val="20"/>
          <w:szCs w:val="20"/>
        </w:rPr>
      </w:pPr>
      <w:r w:rsidRPr="00211FA4">
        <w:rPr>
          <w:rFonts w:ascii="Neutraface Text Book" w:hAnsi="Neutraface Text Book" w:cs="Arial"/>
          <w:color w:val="000000" w:themeColor="text1"/>
          <w:sz w:val="20"/>
          <w:szCs w:val="20"/>
        </w:rPr>
        <w:t xml:space="preserve">La sesión ha estado presidida por </w:t>
      </w:r>
      <w:r w:rsidR="009266A0" w:rsidRPr="00211FA4">
        <w:rPr>
          <w:rFonts w:ascii="Neutraface Text Book" w:hAnsi="Neutraface Text Book" w:cs="Arial"/>
          <w:b/>
          <w:bCs/>
          <w:color w:val="000000" w:themeColor="text1"/>
          <w:sz w:val="20"/>
          <w:szCs w:val="20"/>
        </w:rPr>
        <w:t xml:space="preserve">Fátima </w:t>
      </w:r>
      <w:proofErr w:type="spellStart"/>
      <w:r w:rsidR="009266A0" w:rsidRPr="00211FA4">
        <w:rPr>
          <w:rFonts w:ascii="Neutraface Text Book" w:hAnsi="Neutraface Text Book" w:cs="Arial"/>
          <w:b/>
          <w:bCs/>
          <w:color w:val="000000" w:themeColor="text1"/>
          <w:sz w:val="20"/>
          <w:szCs w:val="20"/>
        </w:rPr>
        <w:t>Báñez</w:t>
      </w:r>
      <w:proofErr w:type="spellEnd"/>
      <w:r w:rsidR="009266A0" w:rsidRPr="00211FA4">
        <w:rPr>
          <w:rFonts w:ascii="Neutraface Text Book" w:hAnsi="Neutraface Text Book" w:cs="Arial"/>
          <w:b/>
          <w:bCs/>
          <w:color w:val="000000" w:themeColor="text1"/>
          <w:sz w:val="20"/>
          <w:szCs w:val="20"/>
        </w:rPr>
        <w:t xml:space="preserve">, presidenta de la Fundación CEOE y </w:t>
      </w:r>
      <w:r w:rsidRPr="00211FA4">
        <w:rPr>
          <w:rFonts w:ascii="Neutraface Text Book" w:hAnsi="Neutraface Text Book" w:cs="Arial"/>
          <w:b/>
          <w:bCs/>
          <w:color w:val="000000" w:themeColor="text1"/>
          <w:sz w:val="20"/>
          <w:szCs w:val="20"/>
        </w:rPr>
        <w:t>Enrique Sánchez, presidente de la Fundación Adecco</w:t>
      </w:r>
      <w:r w:rsidR="009266A0" w:rsidRPr="00211FA4">
        <w:rPr>
          <w:rFonts w:ascii="Neutraface Text Book" w:hAnsi="Neutraface Text Book" w:cs="Arial"/>
          <w:b/>
          <w:bCs/>
          <w:color w:val="000000" w:themeColor="text1"/>
          <w:sz w:val="20"/>
          <w:szCs w:val="20"/>
        </w:rPr>
        <w:t xml:space="preserve">, quienes han lanzado un mensaje de “compromiso con los principales retos sociales a los que nos enfrentamos en España y con la Agenda 2030 y, al mismo tiempo, de oportunidad para que estas políticas contribuyan a que nuestras empresas y nuestro país sea más competitivo”. Asimismo, </w:t>
      </w:r>
      <w:r w:rsidR="00211FA4" w:rsidRPr="00211FA4">
        <w:rPr>
          <w:rFonts w:ascii="Neutraface Text Book" w:hAnsi="Neutraface Text Book" w:cs="Arial"/>
          <w:b/>
          <w:bCs/>
          <w:color w:val="000000" w:themeColor="text1"/>
          <w:sz w:val="20"/>
          <w:szCs w:val="20"/>
        </w:rPr>
        <w:t xml:space="preserve">han comentado </w:t>
      </w:r>
      <w:r w:rsidR="009266A0" w:rsidRPr="00211FA4">
        <w:rPr>
          <w:rFonts w:ascii="Neutraface Text Book" w:hAnsi="Neutraface Text Book" w:cs="Arial"/>
          <w:b/>
          <w:bCs/>
          <w:color w:val="000000" w:themeColor="text1"/>
          <w:sz w:val="20"/>
          <w:szCs w:val="20"/>
        </w:rPr>
        <w:t>que vivimos un momento de gran transformación social</w:t>
      </w:r>
      <w:r w:rsidR="00C05BFE">
        <w:rPr>
          <w:rFonts w:ascii="Neutraface Text Book" w:hAnsi="Neutraface Text Book" w:cs="Arial"/>
          <w:b/>
          <w:bCs/>
          <w:color w:val="000000" w:themeColor="text1"/>
          <w:sz w:val="20"/>
          <w:szCs w:val="20"/>
        </w:rPr>
        <w:t>, digital</w:t>
      </w:r>
      <w:r w:rsidR="009266A0" w:rsidRPr="00211FA4">
        <w:rPr>
          <w:rFonts w:ascii="Neutraface Text Book" w:hAnsi="Neutraface Text Book" w:cs="Arial"/>
          <w:b/>
          <w:bCs/>
          <w:color w:val="000000" w:themeColor="text1"/>
          <w:sz w:val="20"/>
          <w:szCs w:val="20"/>
        </w:rPr>
        <w:t xml:space="preserve"> y demográfica acelerada por el </w:t>
      </w:r>
      <w:r w:rsidR="00211FA4" w:rsidRPr="00211FA4">
        <w:rPr>
          <w:rFonts w:ascii="Neutraface Text Book" w:hAnsi="Neutraface Text Book" w:cs="Arial"/>
          <w:b/>
          <w:bCs/>
          <w:color w:val="000000" w:themeColor="text1"/>
          <w:sz w:val="20"/>
          <w:szCs w:val="20"/>
        </w:rPr>
        <w:t>c</w:t>
      </w:r>
      <w:r w:rsidR="009266A0" w:rsidRPr="00211FA4">
        <w:rPr>
          <w:rFonts w:ascii="Neutraface Text Book" w:hAnsi="Neutraface Text Book" w:cs="Arial"/>
          <w:b/>
          <w:bCs/>
          <w:color w:val="000000" w:themeColor="text1"/>
          <w:sz w:val="20"/>
          <w:szCs w:val="20"/>
        </w:rPr>
        <w:t>oronavirus y</w:t>
      </w:r>
      <w:r w:rsidR="00211FA4" w:rsidRPr="00211FA4">
        <w:rPr>
          <w:rFonts w:ascii="Neutraface Text Book" w:hAnsi="Neutraface Text Book" w:cs="Arial"/>
          <w:b/>
          <w:bCs/>
          <w:color w:val="000000" w:themeColor="text1"/>
          <w:sz w:val="20"/>
          <w:szCs w:val="20"/>
        </w:rPr>
        <w:t xml:space="preserve"> l</w:t>
      </w:r>
      <w:r w:rsidR="009266A0" w:rsidRPr="00211FA4">
        <w:rPr>
          <w:rFonts w:ascii="Neutraface Text Book" w:hAnsi="Neutraface Text Book" w:cs="Arial"/>
          <w:b/>
          <w:bCs/>
          <w:color w:val="000000" w:themeColor="text1"/>
          <w:sz w:val="20"/>
          <w:szCs w:val="20"/>
        </w:rPr>
        <w:t>as empresas</w:t>
      </w:r>
      <w:r w:rsidR="00211FA4" w:rsidRPr="00211FA4">
        <w:rPr>
          <w:rFonts w:ascii="Neutraface Text Book" w:hAnsi="Neutraface Text Book" w:cs="Arial"/>
          <w:b/>
          <w:bCs/>
          <w:color w:val="000000" w:themeColor="text1"/>
          <w:sz w:val="20"/>
          <w:szCs w:val="20"/>
        </w:rPr>
        <w:t>,</w:t>
      </w:r>
      <w:r w:rsidR="009266A0" w:rsidRPr="00211FA4">
        <w:rPr>
          <w:rFonts w:ascii="Neutraface Text Book" w:hAnsi="Neutraface Text Book" w:cs="Arial"/>
          <w:b/>
          <w:bCs/>
          <w:color w:val="000000" w:themeColor="text1"/>
          <w:sz w:val="20"/>
          <w:szCs w:val="20"/>
        </w:rPr>
        <w:t xml:space="preserve"> y quienes las lideramos, debemos inspirar a nuestros equipos, a nuestros clientes</w:t>
      </w:r>
      <w:r w:rsidR="00211FA4" w:rsidRPr="00211FA4">
        <w:rPr>
          <w:rFonts w:ascii="Neutraface Text Book" w:hAnsi="Neutraface Text Book" w:cs="Arial"/>
          <w:b/>
          <w:bCs/>
          <w:color w:val="000000" w:themeColor="text1"/>
          <w:sz w:val="20"/>
          <w:szCs w:val="20"/>
        </w:rPr>
        <w:t xml:space="preserve">, y </w:t>
      </w:r>
      <w:r w:rsidR="009266A0" w:rsidRPr="00211FA4">
        <w:rPr>
          <w:rFonts w:ascii="Neutraface Text Book" w:hAnsi="Neutraface Text Book" w:cs="Arial"/>
          <w:b/>
          <w:bCs/>
          <w:color w:val="000000" w:themeColor="text1"/>
          <w:sz w:val="20"/>
          <w:szCs w:val="20"/>
        </w:rPr>
        <w:t>en general a la sociedad</w:t>
      </w:r>
      <w:r w:rsidR="00211FA4" w:rsidRPr="00211FA4">
        <w:rPr>
          <w:rFonts w:ascii="Neutraface Text Book" w:hAnsi="Neutraface Text Book" w:cs="Arial"/>
          <w:b/>
          <w:bCs/>
          <w:color w:val="000000" w:themeColor="text1"/>
          <w:sz w:val="20"/>
          <w:szCs w:val="20"/>
        </w:rPr>
        <w:t>,</w:t>
      </w:r>
      <w:r w:rsidR="009266A0" w:rsidRPr="00211FA4">
        <w:rPr>
          <w:rFonts w:ascii="Neutraface Text Book" w:hAnsi="Neutraface Text Book" w:cs="Arial"/>
          <w:b/>
          <w:bCs/>
          <w:color w:val="000000" w:themeColor="text1"/>
          <w:sz w:val="20"/>
          <w:szCs w:val="20"/>
        </w:rPr>
        <w:t xml:space="preserve"> para generar un cambio real.  </w:t>
      </w:r>
    </w:p>
    <w:p w14:paraId="66EEB6F8" w14:textId="7A248AFA" w:rsidR="00AF575E" w:rsidRDefault="00B45A11" w:rsidP="00763C78">
      <w:pPr>
        <w:autoSpaceDE w:val="0"/>
        <w:autoSpaceDN w:val="0"/>
        <w:adjustRightInd w:val="0"/>
        <w:jc w:val="both"/>
        <w:rPr>
          <w:rFonts w:ascii="Neutraface Text Book" w:hAnsi="Neutraface Text Book" w:cs="Arial"/>
          <w:b/>
          <w:bCs/>
          <w:color w:val="808080" w:themeColor="background1" w:themeShade="80"/>
        </w:rPr>
      </w:pPr>
      <w:r>
        <w:rPr>
          <w:rFonts w:ascii="Neutraface Text Book" w:hAnsi="Neutraface Text Book" w:cs="Arial"/>
          <w:b/>
          <w:bCs/>
          <w:color w:val="808080" w:themeColor="background1" w:themeShade="80"/>
        </w:rPr>
        <w:t>Criterios ESG y l</w:t>
      </w:r>
      <w:r w:rsidR="00AF575E">
        <w:rPr>
          <w:rFonts w:ascii="Neutraface Text Book" w:hAnsi="Neutraface Text Book" w:cs="Arial"/>
          <w:b/>
          <w:bCs/>
          <w:color w:val="808080" w:themeColor="background1" w:themeShade="80"/>
        </w:rPr>
        <w:t>iderazgo inclusivo, en el centro del debate</w:t>
      </w:r>
    </w:p>
    <w:p w14:paraId="4CB39E20" w14:textId="7764C23B" w:rsidR="00763C78" w:rsidRPr="00275BE9" w:rsidRDefault="00763C78" w:rsidP="00763C78">
      <w:pPr>
        <w:autoSpaceDE w:val="0"/>
        <w:autoSpaceDN w:val="0"/>
        <w:adjustRightInd w:val="0"/>
        <w:jc w:val="both"/>
        <w:rPr>
          <w:rFonts w:ascii="Neutraface Text Book" w:hAnsi="Neutraface Text Book" w:cs="Arial"/>
          <w:b/>
          <w:color w:val="000000" w:themeColor="text1"/>
          <w:sz w:val="20"/>
          <w:szCs w:val="20"/>
        </w:rPr>
      </w:pPr>
      <w:r>
        <w:rPr>
          <w:rFonts w:ascii="Neutraface Text Book" w:hAnsi="Neutraface Text Book" w:cs="Arial"/>
          <w:color w:val="000000" w:themeColor="text1"/>
          <w:sz w:val="20"/>
          <w:szCs w:val="20"/>
        </w:rPr>
        <w:t xml:space="preserve">Si antes </w:t>
      </w:r>
      <w:r w:rsidRPr="00763C78">
        <w:rPr>
          <w:rFonts w:ascii="Neutraface Text Book" w:hAnsi="Neutraface Text Book" w:cs="Arial"/>
          <w:color w:val="000000" w:themeColor="text1"/>
          <w:sz w:val="20"/>
          <w:szCs w:val="20"/>
        </w:rPr>
        <w:t xml:space="preserve">de la pandemia la Fundación </w:t>
      </w:r>
      <w:proofErr w:type="spellStart"/>
      <w:r w:rsidRPr="00763C78">
        <w:rPr>
          <w:rFonts w:ascii="Neutraface Text Book" w:hAnsi="Neutraface Text Book" w:cs="Arial"/>
          <w:color w:val="000000" w:themeColor="text1"/>
          <w:sz w:val="20"/>
          <w:szCs w:val="20"/>
        </w:rPr>
        <w:t>Foessa</w:t>
      </w:r>
      <w:proofErr w:type="spellEnd"/>
      <w:r w:rsidRPr="00763C78">
        <w:rPr>
          <w:rFonts w:ascii="Neutraface Text Book" w:hAnsi="Neutraface Text Book" w:cs="Arial"/>
          <w:color w:val="000000" w:themeColor="text1"/>
          <w:sz w:val="20"/>
          <w:szCs w:val="20"/>
        </w:rPr>
        <w:t xml:space="preserve"> cifraba en 6 millones </w:t>
      </w:r>
      <w:r>
        <w:rPr>
          <w:rFonts w:ascii="Neutraface Text Book" w:hAnsi="Neutraface Text Book" w:cs="Arial"/>
          <w:color w:val="000000" w:themeColor="text1"/>
          <w:sz w:val="20"/>
          <w:szCs w:val="20"/>
        </w:rPr>
        <w:t xml:space="preserve">a las personas en riesgo de exclusión social en España, la crisis económica de la Covid-19 podría sumar 8,5 millones de personas más. alcanzando al 31% de la población. </w:t>
      </w:r>
      <w:r w:rsidR="00275BE9">
        <w:rPr>
          <w:rFonts w:ascii="Neutraface Text Book" w:hAnsi="Neutraface Text Book" w:cs="Arial"/>
          <w:color w:val="000000" w:themeColor="text1"/>
          <w:sz w:val="20"/>
          <w:szCs w:val="20"/>
        </w:rPr>
        <w:t xml:space="preserve"> En este escenario, las personas que ya encontraban dificultades antes de la pandemia corren el riesgo de convertirse en víctimas dobles de la crisis, </w:t>
      </w:r>
      <w:proofErr w:type="spellStart"/>
      <w:r w:rsidR="00275BE9">
        <w:rPr>
          <w:rFonts w:ascii="Neutraface Text Book" w:hAnsi="Neutraface Text Book" w:cs="Arial"/>
          <w:color w:val="000000" w:themeColor="text1"/>
          <w:sz w:val="20"/>
          <w:szCs w:val="20"/>
        </w:rPr>
        <w:t>cronificándose</w:t>
      </w:r>
      <w:proofErr w:type="spellEnd"/>
      <w:r w:rsidR="00275BE9">
        <w:rPr>
          <w:rFonts w:ascii="Neutraface Text Book" w:hAnsi="Neutraface Text Book" w:cs="Arial"/>
          <w:color w:val="000000" w:themeColor="text1"/>
          <w:sz w:val="20"/>
          <w:szCs w:val="20"/>
        </w:rPr>
        <w:t xml:space="preserve"> su vulnerabilidad y exclusión social. El empleo se convierte en el activo más vital para superar </w:t>
      </w:r>
      <w:r w:rsidR="00F0698D">
        <w:rPr>
          <w:rFonts w:ascii="Neutraface Text Book" w:hAnsi="Neutraface Text Book" w:cs="Arial"/>
          <w:color w:val="000000" w:themeColor="text1"/>
          <w:sz w:val="20"/>
          <w:szCs w:val="20"/>
        </w:rPr>
        <w:t xml:space="preserve">estas situaciones </w:t>
      </w:r>
      <w:r w:rsidR="00275BE9">
        <w:rPr>
          <w:rFonts w:ascii="Neutraface Text Book" w:hAnsi="Neutraface Text Book" w:cs="Arial"/>
          <w:color w:val="000000" w:themeColor="text1"/>
          <w:sz w:val="20"/>
          <w:szCs w:val="20"/>
        </w:rPr>
        <w:t>y exige el compromiso del tejido empresarial, que ha de erradicar cualquier atisbo de discriminación por razones como la edad, la discapacidad, el sexo o la situación familiar. Así, los directivos han coincidido en la necesidad de comprometerse para “no dejar a nadie atrás” e iniciar una nueva normalidad que sea inclusiva desde el principio.</w:t>
      </w:r>
    </w:p>
    <w:p w14:paraId="2F13BD5F" w14:textId="316C9465" w:rsidR="009266A0" w:rsidRPr="00211FA4" w:rsidRDefault="00763C78" w:rsidP="00763C78">
      <w:pPr>
        <w:autoSpaceDE w:val="0"/>
        <w:autoSpaceDN w:val="0"/>
        <w:adjustRightInd w:val="0"/>
        <w:jc w:val="both"/>
        <w:rPr>
          <w:rFonts w:ascii="Neutraface Text Book" w:hAnsi="Neutraface Text Book" w:cs="Arial"/>
          <w:bCs/>
          <w:color w:val="000000" w:themeColor="text1"/>
          <w:sz w:val="20"/>
          <w:szCs w:val="20"/>
        </w:rPr>
      </w:pPr>
      <w:r>
        <w:rPr>
          <w:rFonts w:ascii="Neutraface Text Book" w:hAnsi="Neutraface Text Book" w:cs="Arial"/>
          <w:color w:val="000000" w:themeColor="text1"/>
          <w:sz w:val="20"/>
          <w:szCs w:val="20"/>
        </w:rPr>
        <w:t>A falta de datos oficiales</w:t>
      </w:r>
      <w:r w:rsidR="00575FF5">
        <w:rPr>
          <w:rFonts w:ascii="Neutraface Text Book" w:hAnsi="Neutraface Text Book" w:cs="Arial"/>
          <w:color w:val="000000" w:themeColor="text1"/>
          <w:sz w:val="20"/>
          <w:szCs w:val="20"/>
        </w:rPr>
        <w:t xml:space="preserve"> y definitivos</w:t>
      </w:r>
      <w:r w:rsidR="00275BE9">
        <w:rPr>
          <w:rFonts w:ascii="Neutraface Text Book" w:hAnsi="Neutraface Text Book" w:cs="Arial"/>
          <w:color w:val="000000" w:themeColor="text1"/>
          <w:sz w:val="20"/>
          <w:szCs w:val="20"/>
        </w:rPr>
        <w:t xml:space="preserve"> sobre la magnitud de la oleada de pobreza y exclusión que se viene</w:t>
      </w:r>
      <w:r>
        <w:rPr>
          <w:rFonts w:ascii="Neutraface Text Book" w:hAnsi="Neutraface Text Book" w:cs="Arial"/>
          <w:color w:val="000000" w:themeColor="text1"/>
          <w:sz w:val="20"/>
          <w:szCs w:val="20"/>
        </w:rPr>
        <w:t>, una conclusión se ha impuesto con claridad</w:t>
      </w:r>
      <w:r w:rsidRPr="00763C78">
        <w:rPr>
          <w:rFonts w:ascii="Neutraface Text Book" w:hAnsi="Neutraface Text Book" w:cs="Arial"/>
          <w:b/>
          <w:color w:val="000000" w:themeColor="text1"/>
          <w:sz w:val="20"/>
          <w:szCs w:val="20"/>
        </w:rPr>
        <w:t>: la COVID-19 está reordenando la agenda empresarial y las políticas de diversidad han de ser una prioridad compartida p</w:t>
      </w:r>
      <w:r w:rsidR="0034657A">
        <w:rPr>
          <w:rFonts w:ascii="Neutraface Text Book" w:hAnsi="Neutraface Text Book" w:cs="Arial"/>
          <w:b/>
          <w:color w:val="000000" w:themeColor="text1"/>
          <w:sz w:val="20"/>
          <w:szCs w:val="20"/>
        </w:rPr>
        <w:t>or</w:t>
      </w:r>
      <w:r w:rsidRPr="00763C78">
        <w:rPr>
          <w:rFonts w:ascii="Neutraface Text Book" w:hAnsi="Neutraface Text Book" w:cs="Arial"/>
          <w:b/>
          <w:color w:val="000000" w:themeColor="text1"/>
          <w:sz w:val="20"/>
          <w:szCs w:val="20"/>
        </w:rPr>
        <w:t xml:space="preserve"> todas las organizaciones. “</w:t>
      </w:r>
      <w:r w:rsidRPr="00763C78">
        <w:rPr>
          <w:rFonts w:ascii="Neutraface Text Book" w:hAnsi="Neutraface Text Book" w:cs="Arial"/>
          <w:bCs/>
          <w:color w:val="000000" w:themeColor="text1"/>
          <w:sz w:val="20"/>
          <w:szCs w:val="20"/>
        </w:rPr>
        <w:t xml:space="preserve">Son un instrumento esencial para combatir la exclusión y la pobreza en España y, al mismo tiempo, motor de competitividad. Al valor que aporta la suma de diferentes talentos, hay que añadir los riesgos </w:t>
      </w:r>
      <w:r w:rsidR="009266A0">
        <w:rPr>
          <w:rFonts w:ascii="Neutraface Text Book" w:hAnsi="Neutraface Text Book" w:cs="Arial"/>
          <w:bCs/>
          <w:color w:val="000000" w:themeColor="text1"/>
          <w:sz w:val="20"/>
          <w:szCs w:val="20"/>
        </w:rPr>
        <w:t xml:space="preserve">reputacionales y económicos </w:t>
      </w:r>
      <w:r w:rsidR="00642EB0">
        <w:rPr>
          <w:rFonts w:ascii="Neutraface Text Book" w:hAnsi="Neutraface Text Book" w:cs="Arial"/>
          <w:bCs/>
          <w:color w:val="000000" w:themeColor="text1"/>
          <w:sz w:val="20"/>
          <w:szCs w:val="20"/>
        </w:rPr>
        <w:t xml:space="preserve">de </w:t>
      </w:r>
      <w:r w:rsidRPr="00763C78">
        <w:rPr>
          <w:rFonts w:ascii="Neutraface Text Book" w:hAnsi="Neutraface Text Book" w:cs="Arial"/>
          <w:bCs/>
          <w:color w:val="000000" w:themeColor="text1"/>
          <w:sz w:val="20"/>
          <w:szCs w:val="20"/>
        </w:rPr>
        <w:t>una mala gestión de la diversidad. En efecto, la información no financiera ya</w:t>
      </w:r>
      <w:r w:rsidR="004E1010">
        <w:rPr>
          <w:rFonts w:ascii="Neutraface Text Book" w:hAnsi="Neutraface Text Book" w:cs="Arial"/>
          <w:bCs/>
          <w:color w:val="000000" w:themeColor="text1"/>
          <w:sz w:val="20"/>
          <w:szCs w:val="20"/>
        </w:rPr>
        <w:t xml:space="preserve"> ocupa un lugar prioritario</w:t>
      </w:r>
      <w:r w:rsidR="00211FA4">
        <w:rPr>
          <w:rFonts w:ascii="Neutraface Text Book" w:hAnsi="Neutraface Text Book" w:cs="Arial"/>
          <w:bCs/>
          <w:color w:val="000000" w:themeColor="text1"/>
          <w:sz w:val="20"/>
          <w:szCs w:val="20"/>
        </w:rPr>
        <w:t xml:space="preserve"> en los criterios de inversión</w:t>
      </w:r>
      <w:r w:rsidRPr="00763C78">
        <w:rPr>
          <w:rFonts w:ascii="Neutraface Text Book" w:hAnsi="Neutraface Text Book" w:cs="Arial"/>
          <w:bCs/>
          <w:color w:val="000000" w:themeColor="text1"/>
          <w:sz w:val="20"/>
          <w:szCs w:val="20"/>
        </w:rPr>
        <w:t>, que tienen cada vez más en cuenta elementos como la transparencia, el compromiso social</w:t>
      </w:r>
      <w:r w:rsidR="000C651B">
        <w:rPr>
          <w:rFonts w:ascii="Neutraface Text Book" w:hAnsi="Neutraface Text Book" w:cs="Arial"/>
          <w:bCs/>
          <w:color w:val="000000" w:themeColor="text1"/>
          <w:sz w:val="20"/>
          <w:szCs w:val="20"/>
        </w:rPr>
        <w:t>,</w:t>
      </w:r>
      <w:r w:rsidRPr="00763C78">
        <w:rPr>
          <w:rFonts w:ascii="Neutraface Text Book" w:hAnsi="Neutraface Text Book" w:cs="Arial"/>
          <w:bCs/>
          <w:color w:val="000000" w:themeColor="text1"/>
          <w:sz w:val="20"/>
          <w:szCs w:val="20"/>
        </w:rPr>
        <w:t xml:space="preserve"> la diversidad</w:t>
      </w:r>
      <w:r w:rsidR="000C651B">
        <w:rPr>
          <w:rFonts w:ascii="Neutraface Text Book" w:hAnsi="Neutraface Text Book" w:cs="Arial"/>
          <w:bCs/>
          <w:color w:val="000000" w:themeColor="text1"/>
          <w:sz w:val="20"/>
          <w:szCs w:val="20"/>
        </w:rPr>
        <w:t xml:space="preserve"> o la inclusión de las personas que lo tienen más difícil</w:t>
      </w:r>
      <w:r w:rsidRPr="00763C78">
        <w:rPr>
          <w:rFonts w:ascii="Neutraface Text Book" w:hAnsi="Neutraface Text Book" w:cs="Arial"/>
          <w:bCs/>
          <w:color w:val="000000" w:themeColor="text1"/>
          <w:sz w:val="20"/>
          <w:szCs w:val="20"/>
        </w:rPr>
        <w:t>”- ha declarado</w:t>
      </w:r>
      <w:r w:rsidR="00DE6DC7">
        <w:rPr>
          <w:rFonts w:ascii="Neutraface Text Book" w:hAnsi="Neutraface Text Book" w:cs="Arial"/>
          <w:bCs/>
          <w:color w:val="000000" w:themeColor="text1"/>
          <w:sz w:val="20"/>
          <w:szCs w:val="20"/>
        </w:rPr>
        <w:t xml:space="preserve"> Enrique Sánchez</w:t>
      </w:r>
      <w:r w:rsidRPr="00763C78">
        <w:rPr>
          <w:rFonts w:ascii="Neutraface Text Book" w:hAnsi="Neutraface Text Book" w:cs="Arial"/>
          <w:bCs/>
          <w:color w:val="000000" w:themeColor="text1"/>
          <w:sz w:val="20"/>
          <w:szCs w:val="20"/>
        </w:rPr>
        <w:t xml:space="preserve">, </w:t>
      </w:r>
      <w:r w:rsidR="00DE6DC7">
        <w:rPr>
          <w:rFonts w:ascii="Neutraface Text Book" w:hAnsi="Neutraface Text Book" w:cs="Arial"/>
          <w:bCs/>
          <w:color w:val="000000" w:themeColor="text1"/>
          <w:sz w:val="20"/>
          <w:szCs w:val="20"/>
        </w:rPr>
        <w:t xml:space="preserve">presidente </w:t>
      </w:r>
      <w:r w:rsidRPr="00763C78">
        <w:rPr>
          <w:rFonts w:ascii="Neutraface Text Book" w:hAnsi="Neutraface Text Book" w:cs="Arial"/>
          <w:bCs/>
          <w:color w:val="000000" w:themeColor="text1"/>
          <w:sz w:val="20"/>
          <w:szCs w:val="20"/>
        </w:rPr>
        <w:t>de la Fundación Adecco</w:t>
      </w:r>
      <w:r w:rsidRPr="00763C78">
        <w:rPr>
          <w:rFonts w:ascii="Neutraface Text Book" w:hAnsi="Neutraface Text Book" w:cs="Arial"/>
          <w:b/>
          <w:color w:val="000000" w:themeColor="text1"/>
          <w:sz w:val="20"/>
          <w:szCs w:val="20"/>
        </w:rPr>
        <w:t>.</w:t>
      </w:r>
      <w:r w:rsidR="009266A0">
        <w:rPr>
          <w:rFonts w:ascii="Neutraface Text Book" w:hAnsi="Neutraface Text Book" w:cs="Arial"/>
          <w:b/>
          <w:color w:val="000000" w:themeColor="text1"/>
          <w:sz w:val="20"/>
          <w:szCs w:val="20"/>
        </w:rPr>
        <w:t xml:space="preserve"> </w:t>
      </w:r>
    </w:p>
    <w:p w14:paraId="7479AAA6" w14:textId="03FE9FD4" w:rsidR="009266A0" w:rsidRDefault="00211FA4" w:rsidP="00763C78">
      <w:pPr>
        <w:autoSpaceDE w:val="0"/>
        <w:autoSpaceDN w:val="0"/>
        <w:adjustRightInd w:val="0"/>
        <w:jc w:val="both"/>
        <w:rPr>
          <w:rFonts w:ascii="Neutraface Text Book" w:hAnsi="Neutraface Text Book" w:cs="Arial"/>
          <w:bCs/>
          <w:color w:val="000000" w:themeColor="text1"/>
          <w:sz w:val="20"/>
          <w:szCs w:val="20"/>
        </w:rPr>
      </w:pPr>
      <w:r>
        <w:rPr>
          <w:rFonts w:ascii="Neutraface Text Book" w:hAnsi="Neutraface Text Book" w:cs="Arial"/>
          <w:bCs/>
          <w:color w:val="000000" w:themeColor="text1"/>
          <w:sz w:val="20"/>
          <w:szCs w:val="20"/>
        </w:rPr>
        <w:t xml:space="preserve">En esta línea, se han planteado tres nuevos almuerzos con los directivos y directivas firmantes, que se celebrarán a lo largo del año, centrándose el primero de los mismos en este tema tan relevante para </w:t>
      </w:r>
      <w:r w:rsidR="009266A0">
        <w:rPr>
          <w:rFonts w:ascii="Neutraface Text Book" w:hAnsi="Neutraface Text Book" w:cs="Arial"/>
          <w:bCs/>
          <w:color w:val="000000" w:themeColor="text1"/>
          <w:sz w:val="20"/>
          <w:szCs w:val="20"/>
        </w:rPr>
        <w:t>la excelencia en la gestión de la diversidad, equidad e inclusión en sus empresas</w:t>
      </w:r>
      <w:r>
        <w:rPr>
          <w:rFonts w:ascii="Neutraface Text Book" w:hAnsi="Neutraface Text Book" w:cs="Arial"/>
          <w:bCs/>
          <w:color w:val="000000" w:themeColor="text1"/>
          <w:sz w:val="20"/>
          <w:szCs w:val="20"/>
        </w:rPr>
        <w:t xml:space="preserve">: </w:t>
      </w:r>
      <w:r w:rsidR="009266A0">
        <w:rPr>
          <w:rFonts w:ascii="Neutraface Text Book" w:hAnsi="Neutraface Text Book" w:cs="Arial"/>
          <w:bCs/>
          <w:color w:val="000000" w:themeColor="text1"/>
          <w:sz w:val="20"/>
          <w:szCs w:val="20"/>
        </w:rPr>
        <w:t xml:space="preserve">los </w:t>
      </w:r>
      <w:r w:rsidR="009266A0" w:rsidRPr="00211FA4">
        <w:rPr>
          <w:rFonts w:ascii="Neutraface Text Book" w:hAnsi="Neutraface Text Book" w:cs="Arial"/>
          <w:b/>
          <w:color w:val="000000" w:themeColor="text1"/>
          <w:sz w:val="20"/>
          <w:szCs w:val="20"/>
        </w:rPr>
        <w:t>criterios ESG en las estrategias de inversión</w:t>
      </w:r>
      <w:r w:rsidR="009266A0">
        <w:rPr>
          <w:rFonts w:ascii="Neutraface Text Book" w:hAnsi="Neutraface Text Book" w:cs="Arial"/>
          <w:bCs/>
          <w:color w:val="000000" w:themeColor="text1"/>
          <w:sz w:val="20"/>
          <w:szCs w:val="20"/>
        </w:rPr>
        <w:t xml:space="preserve"> y cómo la diversidad puede contribuir a la mejora de la competitividad de las empresas.  </w:t>
      </w:r>
    </w:p>
    <w:p w14:paraId="5A464BF9" w14:textId="770E77BC" w:rsidR="00D92E9E" w:rsidRDefault="00BB15E5" w:rsidP="00AF4AC1">
      <w:pPr>
        <w:jc w:val="both"/>
        <w:rPr>
          <w:rFonts w:ascii="Neutraface Text Book" w:hAnsi="Neutraface Text Book" w:cs="Arial"/>
          <w:bCs/>
          <w:color w:val="000000" w:themeColor="text1"/>
          <w:sz w:val="20"/>
          <w:szCs w:val="20"/>
        </w:rPr>
      </w:pPr>
      <w:r>
        <w:rPr>
          <w:rFonts w:ascii="Neutraface Text Book" w:hAnsi="Neutraface Text Book" w:cs="Arial"/>
          <w:bCs/>
          <w:color w:val="000000" w:themeColor="text1"/>
          <w:sz w:val="20"/>
          <w:szCs w:val="20"/>
        </w:rPr>
        <w:t xml:space="preserve">En palabras de la presidenta de la Fundación CEOE, </w:t>
      </w:r>
      <w:r>
        <w:rPr>
          <w:rFonts w:ascii="Neutraface Text Book" w:hAnsi="Neutraface Text Book" w:cs="Arial"/>
          <w:b/>
          <w:color w:val="000000" w:themeColor="text1"/>
          <w:sz w:val="20"/>
          <w:szCs w:val="20"/>
        </w:rPr>
        <w:t xml:space="preserve">Fátima </w:t>
      </w:r>
      <w:proofErr w:type="spellStart"/>
      <w:r>
        <w:rPr>
          <w:rFonts w:ascii="Neutraface Text Book" w:hAnsi="Neutraface Text Book" w:cs="Arial"/>
          <w:b/>
          <w:color w:val="000000" w:themeColor="text1"/>
          <w:sz w:val="20"/>
          <w:szCs w:val="20"/>
        </w:rPr>
        <w:t>Báñez</w:t>
      </w:r>
      <w:proofErr w:type="spellEnd"/>
      <w:r>
        <w:rPr>
          <w:rFonts w:ascii="Neutraface Text Book" w:hAnsi="Neutraface Text Book" w:cs="Arial"/>
          <w:bCs/>
          <w:color w:val="000000" w:themeColor="text1"/>
          <w:sz w:val="20"/>
          <w:szCs w:val="20"/>
        </w:rPr>
        <w:t xml:space="preserve">, </w:t>
      </w:r>
      <w:r>
        <w:rPr>
          <w:rFonts w:ascii="Neutraface Text Book" w:hAnsi="Neutraface Text Book" w:cs="Arial"/>
          <w:b/>
          <w:color w:val="000000" w:themeColor="text1"/>
          <w:sz w:val="20"/>
          <w:szCs w:val="20"/>
        </w:rPr>
        <w:t>“la diversidad es el factor diferencial de lo que va a ser la gestión de las personas hoy, pero sobre todo mañana, en un mundo con grandes transformaciones que en los últimos tiempos, debido a la pandemia, se han acelerado de forma muy relevante”</w:t>
      </w:r>
      <w:r>
        <w:rPr>
          <w:rFonts w:ascii="Neutraface Text Book" w:hAnsi="Neutraface Text Book" w:cs="Arial"/>
          <w:bCs/>
          <w:color w:val="000000" w:themeColor="text1"/>
          <w:sz w:val="20"/>
          <w:szCs w:val="20"/>
        </w:rPr>
        <w:t xml:space="preserve">, al tiempo que ha añadido que </w:t>
      </w:r>
      <w:r>
        <w:rPr>
          <w:rFonts w:ascii="Neutraface Text Book" w:hAnsi="Neutraface Text Book" w:cs="Arial"/>
          <w:b/>
          <w:color w:val="000000" w:themeColor="text1"/>
          <w:sz w:val="20"/>
          <w:szCs w:val="20"/>
        </w:rPr>
        <w:t>“la recuperación desde las empresas y para la sociedad que queremos tiene a las personas en el centro y en su gran diversidad, porque los equipos multiculturales, con experiencia y con juventud, y entre hombres y mujeres, somos capaces de hacer las cosas mejor”.</w:t>
      </w:r>
      <w:r>
        <w:rPr>
          <w:rFonts w:ascii="Neutraface Text Book" w:hAnsi="Neutraface Text Book" w:cs="Arial"/>
          <w:bCs/>
          <w:color w:val="000000" w:themeColor="text1"/>
          <w:sz w:val="20"/>
          <w:szCs w:val="20"/>
        </w:rPr>
        <w:t xml:space="preserve"> </w:t>
      </w:r>
    </w:p>
    <w:p w14:paraId="6F8468C3" w14:textId="3FA2DED8" w:rsidR="00DE6DC7" w:rsidRDefault="003048EA" w:rsidP="00DE6DC7">
      <w:pPr>
        <w:jc w:val="both"/>
        <w:rPr>
          <w:rFonts w:ascii="Neutraface Text Book" w:hAnsi="Neutraface Text Book" w:cs="Arial"/>
          <w:color w:val="000000" w:themeColor="text1"/>
          <w:sz w:val="20"/>
          <w:szCs w:val="20"/>
        </w:rPr>
      </w:pPr>
      <w:r>
        <w:rPr>
          <w:rFonts w:ascii="Neutraface Text Book" w:hAnsi="Neutraface Text Book" w:cs="Arial"/>
          <w:color w:val="000000" w:themeColor="text1"/>
          <w:sz w:val="20"/>
          <w:szCs w:val="20"/>
        </w:rPr>
        <w:t>A continuación</w:t>
      </w:r>
      <w:r w:rsidR="00DE6DC7">
        <w:rPr>
          <w:rFonts w:ascii="Neutraface Text Book" w:hAnsi="Neutraface Text Book" w:cs="Arial"/>
          <w:color w:val="000000" w:themeColor="text1"/>
          <w:sz w:val="20"/>
          <w:szCs w:val="20"/>
        </w:rPr>
        <w:t>,</w:t>
      </w:r>
      <w:r w:rsidR="00DE6DC7">
        <w:rPr>
          <w:rFonts w:ascii="Neutraface Text Book" w:hAnsi="Neutraface Text Book" w:cs="Arial"/>
          <w:b/>
          <w:bCs/>
          <w:color w:val="000000" w:themeColor="text1"/>
          <w:sz w:val="20"/>
          <w:szCs w:val="20"/>
        </w:rPr>
        <w:t xml:space="preserve"> Francisco Mesonero</w:t>
      </w:r>
      <w:r w:rsidR="00B14C9A">
        <w:rPr>
          <w:rFonts w:ascii="Neutraface Text Book" w:hAnsi="Neutraface Text Book" w:cs="Arial"/>
          <w:b/>
          <w:bCs/>
          <w:color w:val="000000" w:themeColor="text1"/>
          <w:sz w:val="20"/>
          <w:szCs w:val="20"/>
        </w:rPr>
        <w:t>, director general de la Fundación Adecco</w:t>
      </w:r>
      <w:r w:rsidR="00DE6DC7">
        <w:rPr>
          <w:rFonts w:ascii="Neutraface Text Book" w:hAnsi="Neutraface Text Book" w:cs="Arial"/>
          <w:b/>
          <w:bCs/>
          <w:color w:val="000000" w:themeColor="text1"/>
          <w:sz w:val="20"/>
          <w:szCs w:val="20"/>
        </w:rPr>
        <w:t xml:space="preserve"> </w:t>
      </w:r>
      <w:r w:rsidR="00DE6DC7">
        <w:rPr>
          <w:rFonts w:ascii="Neutraface Text Book" w:hAnsi="Neutraface Text Book" w:cs="Arial"/>
          <w:color w:val="000000" w:themeColor="text1"/>
          <w:sz w:val="20"/>
          <w:szCs w:val="20"/>
        </w:rPr>
        <w:t xml:space="preserve">ha </w:t>
      </w:r>
      <w:r w:rsidR="00B14C9A">
        <w:rPr>
          <w:rFonts w:ascii="Neutraface Text Book" w:hAnsi="Neutraface Text Book" w:cs="Arial"/>
          <w:color w:val="000000" w:themeColor="text1"/>
          <w:sz w:val="20"/>
          <w:szCs w:val="20"/>
        </w:rPr>
        <w:t>comentado</w:t>
      </w:r>
      <w:r w:rsidR="00DE6DC7">
        <w:rPr>
          <w:rFonts w:ascii="Neutraface Text Book" w:hAnsi="Neutraface Text Book" w:cs="Arial"/>
          <w:color w:val="000000" w:themeColor="text1"/>
          <w:sz w:val="20"/>
          <w:szCs w:val="20"/>
        </w:rPr>
        <w:t xml:space="preserve"> que “</w:t>
      </w:r>
      <w:r w:rsidR="00DE6DC7" w:rsidRPr="00053669">
        <w:rPr>
          <w:rFonts w:ascii="Neutraface Text Book" w:hAnsi="Neutraface Text Book" w:cs="Arial"/>
          <w:b/>
          <w:color w:val="000000" w:themeColor="text1"/>
          <w:sz w:val="20"/>
          <w:szCs w:val="20"/>
        </w:rPr>
        <w:t xml:space="preserve">esta nueva era no se entiende sin la implicación personal de la figura del CEO, que ha de ser el </w:t>
      </w:r>
      <w:r w:rsidR="00DE6DC7" w:rsidRPr="00053669">
        <w:rPr>
          <w:rFonts w:ascii="Neutraface Text Book" w:hAnsi="Neutraface Text Book" w:cs="Arial"/>
          <w:b/>
          <w:color w:val="000000" w:themeColor="text1"/>
          <w:sz w:val="20"/>
          <w:szCs w:val="20"/>
        </w:rPr>
        <w:lastRenderedPageBreak/>
        <w:t>punto de partida y la correa transmisora para que las estrategias de diversidad tengan un calado real en la organización</w:t>
      </w:r>
      <w:r w:rsidR="009A2EE6">
        <w:rPr>
          <w:rFonts w:ascii="Neutraface Text Book" w:hAnsi="Neutraface Text Book" w:cs="Arial"/>
          <w:b/>
          <w:color w:val="000000" w:themeColor="text1"/>
          <w:sz w:val="20"/>
          <w:szCs w:val="20"/>
        </w:rPr>
        <w:t xml:space="preserve"> y puedan alinearse con la Agenda 2030</w:t>
      </w:r>
      <w:r w:rsidR="00DE6DC7" w:rsidRPr="00053669">
        <w:rPr>
          <w:rFonts w:ascii="Neutraface Text Book" w:hAnsi="Neutraface Text Book" w:cs="Arial"/>
          <w:b/>
          <w:color w:val="000000" w:themeColor="text1"/>
          <w:sz w:val="20"/>
          <w:szCs w:val="20"/>
        </w:rPr>
        <w:t>. Para ello, es fundamental potenciar el liderazgo inclusivo</w:t>
      </w:r>
      <w:r w:rsidR="00DE6DC7">
        <w:rPr>
          <w:rFonts w:ascii="Neutraface Text Book" w:hAnsi="Neutraface Text Book" w:cs="Arial"/>
          <w:b/>
          <w:color w:val="000000" w:themeColor="text1"/>
          <w:sz w:val="20"/>
          <w:szCs w:val="20"/>
        </w:rPr>
        <w:t xml:space="preserve"> como elemento </w:t>
      </w:r>
      <w:r w:rsidR="00DE6DC7" w:rsidRPr="00053669">
        <w:rPr>
          <w:rFonts w:ascii="Neutraface Text Book" w:hAnsi="Neutraface Text Book" w:cs="Arial"/>
          <w:b/>
          <w:color w:val="000000" w:themeColor="text1"/>
          <w:sz w:val="20"/>
          <w:szCs w:val="20"/>
        </w:rPr>
        <w:t>directamente proporcional al éxito de una compañía”</w:t>
      </w:r>
      <w:r w:rsidR="00DE6DC7">
        <w:rPr>
          <w:rFonts w:ascii="Neutraface Text Book" w:hAnsi="Neutraface Text Book" w:cs="Arial"/>
          <w:b/>
          <w:color w:val="000000" w:themeColor="text1"/>
          <w:sz w:val="20"/>
          <w:szCs w:val="20"/>
        </w:rPr>
        <w:t>.</w:t>
      </w:r>
    </w:p>
    <w:p w14:paraId="6BBB452B" w14:textId="2BB91134" w:rsidR="00992BCC" w:rsidRPr="00A44D46" w:rsidRDefault="009B3A77" w:rsidP="00A44D46">
      <w:pPr>
        <w:jc w:val="both"/>
        <w:rPr>
          <w:rFonts w:ascii="Neutraface Text Book" w:hAnsi="Neutraface Text Book" w:cs="Arial"/>
          <w:color w:val="000000" w:themeColor="text1"/>
          <w:sz w:val="20"/>
          <w:szCs w:val="20"/>
        </w:rPr>
      </w:pPr>
      <w:r>
        <w:rPr>
          <w:rFonts w:ascii="Neutraface Text Book" w:hAnsi="Neutraface Text Book" w:cs="Arial"/>
          <w:color w:val="000000" w:themeColor="text1"/>
          <w:sz w:val="20"/>
          <w:szCs w:val="20"/>
        </w:rPr>
        <w:t xml:space="preserve">Además, </w:t>
      </w:r>
      <w:r w:rsidR="00AF575E">
        <w:rPr>
          <w:rFonts w:ascii="Neutraface Text Book" w:hAnsi="Neutraface Text Book" w:cs="Arial"/>
          <w:color w:val="000000" w:themeColor="text1"/>
          <w:sz w:val="20"/>
          <w:szCs w:val="20"/>
        </w:rPr>
        <w:t>l</w:t>
      </w:r>
      <w:r w:rsidR="00C76C8D">
        <w:rPr>
          <w:rFonts w:ascii="Neutraface Text Book" w:hAnsi="Neutraface Text Book" w:cs="Arial"/>
          <w:color w:val="000000" w:themeColor="text1"/>
          <w:sz w:val="20"/>
          <w:szCs w:val="20"/>
        </w:rPr>
        <w:t xml:space="preserve">as directivas y directivos </w:t>
      </w:r>
      <w:r w:rsidR="009266A0">
        <w:rPr>
          <w:rFonts w:ascii="Neutraface Text Book" w:hAnsi="Neutraface Text Book" w:cs="Arial"/>
          <w:color w:val="000000" w:themeColor="text1"/>
          <w:sz w:val="20"/>
          <w:szCs w:val="20"/>
        </w:rPr>
        <w:t>presentes en el almuerzo</w:t>
      </w:r>
      <w:r w:rsidR="00AF575E">
        <w:rPr>
          <w:rFonts w:ascii="Neutraface Text Book" w:hAnsi="Neutraface Text Book" w:cs="Arial"/>
          <w:color w:val="000000" w:themeColor="text1"/>
          <w:sz w:val="20"/>
          <w:szCs w:val="20"/>
        </w:rPr>
        <w:t xml:space="preserve"> han resaltado la </w:t>
      </w:r>
      <w:r w:rsidR="00A06281">
        <w:rPr>
          <w:rFonts w:ascii="Neutraface Text Book" w:hAnsi="Neutraface Text Book" w:cs="Arial"/>
          <w:color w:val="000000" w:themeColor="text1"/>
          <w:sz w:val="20"/>
          <w:szCs w:val="20"/>
        </w:rPr>
        <w:t>importancia de</w:t>
      </w:r>
      <w:r w:rsidR="006B3DF8">
        <w:rPr>
          <w:rFonts w:ascii="Neutraface Text Book" w:hAnsi="Neutraface Text Book" w:cs="Arial"/>
          <w:color w:val="000000" w:themeColor="text1"/>
          <w:sz w:val="20"/>
          <w:szCs w:val="20"/>
        </w:rPr>
        <w:t xml:space="preserve"> </w:t>
      </w:r>
      <w:r w:rsidR="00AF575E">
        <w:rPr>
          <w:rFonts w:ascii="Neutraface Text Book" w:hAnsi="Neutraface Text Book" w:cs="Arial"/>
          <w:color w:val="000000" w:themeColor="text1"/>
          <w:sz w:val="20"/>
          <w:szCs w:val="20"/>
        </w:rPr>
        <w:t>potenciar l</w:t>
      </w:r>
      <w:r w:rsidR="009266A0">
        <w:rPr>
          <w:rFonts w:ascii="Neutraface Text Book" w:hAnsi="Neutraface Text Book" w:cs="Arial"/>
          <w:color w:val="000000" w:themeColor="text1"/>
          <w:sz w:val="20"/>
          <w:szCs w:val="20"/>
        </w:rPr>
        <w:t>os valores, actitudes y</w:t>
      </w:r>
      <w:r w:rsidR="00AF575E">
        <w:rPr>
          <w:rFonts w:ascii="Neutraface Text Book" w:hAnsi="Neutraface Text Book" w:cs="Arial"/>
          <w:color w:val="000000" w:themeColor="text1"/>
          <w:sz w:val="20"/>
          <w:szCs w:val="20"/>
        </w:rPr>
        <w:t xml:space="preserve"> habilidades </w:t>
      </w:r>
      <w:r w:rsidR="009266A0">
        <w:rPr>
          <w:rFonts w:ascii="Neutraface Text Book" w:hAnsi="Neutraface Text Book" w:cs="Arial"/>
          <w:color w:val="000000" w:themeColor="text1"/>
          <w:sz w:val="20"/>
          <w:szCs w:val="20"/>
        </w:rPr>
        <w:t xml:space="preserve">que debe tener </w:t>
      </w:r>
      <w:r w:rsidR="00AF575E">
        <w:rPr>
          <w:rFonts w:ascii="Neutraface Text Book" w:hAnsi="Neutraface Text Book" w:cs="Arial"/>
          <w:color w:val="000000" w:themeColor="text1"/>
          <w:sz w:val="20"/>
          <w:szCs w:val="20"/>
        </w:rPr>
        <w:t>un líder inclusivo</w:t>
      </w:r>
      <w:r w:rsidR="00952D2B">
        <w:rPr>
          <w:rFonts w:ascii="Neutraface Text Book" w:hAnsi="Neutraface Text Book" w:cs="Arial"/>
          <w:color w:val="000000" w:themeColor="text1"/>
          <w:sz w:val="20"/>
          <w:szCs w:val="20"/>
        </w:rPr>
        <w:t xml:space="preserve">: </w:t>
      </w:r>
      <w:r w:rsidR="009266A0">
        <w:rPr>
          <w:rFonts w:ascii="Neutraface Text Book" w:hAnsi="Neutraface Text Book" w:cs="Arial"/>
          <w:color w:val="000000" w:themeColor="text1"/>
          <w:sz w:val="20"/>
          <w:szCs w:val="20"/>
        </w:rPr>
        <w:t xml:space="preserve">compromiso, humildad, empatía, </w:t>
      </w:r>
      <w:r w:rsidR="00952D2B">
        <w:rPr>
          <w:rFonts w:ascii="Neutraface Text Book" w:hAnsi="Neutraface Text Book" w:cs="Arial"/>
          <w:color w:val="000000" w:themeColor="text1"/>
          <w:sz w:val="20"/>
          <w:szCs w:val="20"/>
        </w:rPr>
        <w:t>amplitud de miras</w:t>
      </w:r>
      <w:r w:rsidR="009266A0">
        <w:rPr>
          <w:rFonts w:ascii="Neutraface Text Book" w:hAnsi="Neutraface Text Book" w:cs="Arial"/>
          <w:color w:val="000000" w:themeColor="text1"/>
          <w:sz w:val="20"/>
          <w:szCs w:val="20"/>
        </w:rPr>
        <w:t xml:space="preserve"> y </w:t>
      </w:r>
      <w:r w:rsidR="00211FA4">
        <w:rPr>
          <w:rFonts w:ascii="Neutraface Text Book" w:hAnsi="Neutraface Text Book" w:cs="Arial"/>
          <w:color w:val="000000" w:themeColor="text1"/>
          <w:sz w:val="20"/>
          <w:szCs w:val="20"/>
        </w:rPr>
        <w:t xml:space="preserve">defensa de </w:t>
      </w:r>
      <w:r w:rsidR="009266A0">
        <w:rPr>
          <w:rFonts w:ascii="Neutraface Text Book" w:hAnsi="Neutraface Text Book" w:cs="Arial"/>
          <w:color w:val="000000" w:themeColor="text1"/>
          <w:sz w:val="20"/>
          <w:szCs w:val="20"/>
        </w:rPr>
        <w:t xml:space="preserve">la igualdad, equidad e inclusión, entre otros. </w:t>
      </w:r>
    </w:p>
    <w:p w14:paraId="3DB840C9" w14:textId="46B882F6" w:rsidR="00987151" w:rsidRPr="00403B54" w:rsidRDefault="00AF575E" w:rsidP="00FE6514">
      <w:pPr>
        <w:autoSpaceDE w:val="0"/>
        <w:autoSpaceDN w:val="0"/>
        <w:adjustRightInd w:val="0"/>
        <w:jc w:val="both"/>
        <w:rPr>
          <w:rFonts w:ascii="Neutraface Text Book" w:hAnsi="Neutraface Text Book" w:cs="Arial"/>
          <w:b/>
          <w:bCs/>
          <w:color w:val="808080" w:themeColor="background1" w:themeShade="80"/>
        </w:rPr>
      </w:pPr>
      <w:r>
        <w:rPr>
          <w:rFonts w:ascii="Neutraface Text Book" w:hAnsi="Neutraface Text Book" w:cs="Arial"/>
          <w:b/>
          <w:bCs/>
          <w:color w:val="808080" w:themeColor="background1" w:themeShade="80"/>
        </w:rPr>
        <w:t>L</w:t>
      </w:r>
      <w:r w:rsidR="00575FF5">
        <w:rPr>
          <w:rFonts w:ascii="Neutraface Text Book" w:hAnsi="Neutraface Text Book" w:cs="Arial"/>
          <w:b/>
          <w:bCs/>
          <w:color w:val="808080" w:themeColor="background1" w:themeShade="80"/>
        </w:rPr>
        <w:t xml:space="preserve">a era </w:t>
      </w:r>
      <w:r w:rsidR="00FE6514" w:rsidRPr="00403B54">
        <w:rPr>
          <w:rFonts w:ascii="Neutraface Text Book" w:hAnsi="Neutraface Text Book" w:cs="Arial"/>
          <w:b/>
          <w:bCs/>
          <w:color w:val="808080" w:themeColor="background1" w:themeShade="80"/>
        </w:rPr>
        <w:t>de la diversidad</w:t>
      </w:r>
      <w:r w:rsidR="00575FF5">
        <w:rPr>
          <w:rFonts w:ascii="Neutraface Text Book" w:hAnsi="Neutraface Text Book" w:cs="Arial"/>
          <w:b/>
          <w:bCs/>
          <w:color w:val="808080" w:themeColor="background1" w:themeShade="80"/>
        </w:rPr>
        <w:t xml:space="preserve"> ya está aquí</w:t>
      </w:r>
    </w:p>
    <w:p w14:paraId="22F6A6D5" w14:textId="01906A17" w:rsidR="00C36C90" w:rsidRDefault="00D97E8B" w:rsidP="00443195">
      <w:pPr>
        <w:jc w:val="both"/>
        <w:rPr>
          <w:rFonts w:ascii="Neutraface Text Book" w:hAnsi="Neutraface Text Book" w:cs="Arial"/>
          <w:color w:val="000000" w:themeColor="text1"/>
          <w:sz w:val="20"/>
          <w:szCs w:val="20"/>
        </w:rPr>
      </w:pPr>
      <w:r>
        <w:rPr>
          <w:rFonts w:ascii="Neutraface Text Book" w:hAnsi="Neutraface Text Book" w:cs="Arial"/>
          <w:color w:val="000000" w:themeColor="text1"/>
          <w:sz w:val="20"/>
          <w:szCs w:val="20"/>
        </w:rPr>
        <w:t>Con las últimas incorporaciones, son ya un total de</w:t>
      </w:r>
      <w:r w:rsidR="0099451A" w:rsidRPr="0099451A">
        <w:rPr>
          <w:rFonts w:ascii="Neutraface Text Book" w:hAnsi="Neutraface Text Book" w:cs="Arial"/>
          <w:color w:val="000000" w:themeColor="text1"/>
          <w:sz w:val="20"/>
          <w:szCs w:val="20"/>
        </w:rPr>
        <w:t xml:space="preserve"> </w:t>
      </w:r>
      <w:r w:rsidR="00260A12">
        <w:rPr>
          <w:rFonts w:ascii="Neutraface Text Book" w:hAnsi="Neutraface Text Book" w:cs="Arial"/>
          <w:color w:val="000000" w:themeColor="text1"/>
          <w:sz w:val="20"/>
          <w:szCs w:val="20"/>
        </w:rPr>
        <w:t>7</w:t>
      </w:r>
      <w:r>
        <w:rPr>
          <w:rFonts w:ascii="Neutraface Text Book" w:hAnsi="Neutraface Text Book" w:cs="Arial"/>
          <w:color w:val="000000" w:themeColor="text1"/>
          <w:sz w:val="20"/>
          <w:szCs w:val="20"/>
        </w:rPr>
        <w:t>5 las</w:t>
      </w:r>
      <w:r w:rsidR="0099451A" w:rsidRPr="0099451A">
        <w:rPr>
          <w:rFonts w:ascii="Neutraface Text Book" w:hAnsi="Neutraface Text Book" w:cs="Arial"/>
          <w:color w:val="000000" w:themeColor="text1"/>
          <w:sz w:val="20"/>
          <w:szCs w:val="20"/>
        </w:rPr>
        <w:t xml:space="preserve"> empresas </w:t>
      </w:r>
      <w:r>
        <w:rPr>
          <w:rFonts w:ascii="Neutraface Text Book" w:hAnsi="Neutraface Text Book" w:cs="Arial"/>
          <w:color w:val="000000" w:themeColor="text1"/>
          <w:sz w:val="20"/>
          <w:szCs w:val="20"/>
        </w:rPr>
        <w:t>que han asumido</w:t>
      </w:r>
      <w:r w:rsidR="0099451A">
        <w:rPr>
          <w:rFonts w:ascii="Neutraface Text Book" w:hAnsi="Neutraface Text Book" w:cs="Arial"/>
          <w:color w:val="000000" w:themeColor="text1"/>
          <w:sz w:val="20"/>
          <w:szCs w:val="20"/>
        </w:rPr>
        <w:t xml:space="preserve"> compromiso de ahondar en sus políticas y estrategias de diversidad, equidad e inclusión</w:t>
      </w:r>
      <w:r w:rsidR="00246533">
        <w:rPr>
          <w:rFonts w:ascii="Neutraface Text Book" w:hAnsi="Neutraface Text Book" w:cs="Arial"/>
          <w:color w:val="000000" w:themeColor="text1"/>
          <w:sz w:val="20"/>
          <w:szCs w:val="20"/>
        </w:rPr>
        <w:t>, interiorizando</w:t>
      </w:r>
      <w:r w:rsidR="0099451A">
        <w:rPr>
          <w:rFonts w:ascii="Neutraface Text Book" w:hAnsi="Neutraface Text Book" w:cs="Arial"/>
          <w:color w:val="000000" w:themeColor="text1"/>
          <w:sz w:val="20"/>
          <w:szCs w:val="20"/>
        </w:rPr>
        <w:t xml:space="preserve"> el modelo de la </w:t>
      </w:r>
      <w:r w:rsidR="00EA6315">
        <w:rPr>
          <w:rFonts w:ascii="Neutraface Text Book" w:hAnsi="Neutraface Text Book" w:cs="Arial"/>
          <w:color w:val="000000" w:themeColor="text1"/>
          <w:sz w:val="20"/>
          <w:szCs w:val="20"/>
        </w:rPr>
        <w:t>a</w:t>
      </w:r>
      <w:r w:rsidR="0099451A">
        <w:rPr>
          <w:rFonts w:ascii="Neutraface Text Book" w:hAnsi="Neutraface Text Book" w:cs="Arial"/>
          <w:color w:val="000000" w:themeColor="text1"/>
          <w:sz w:val="20"/>
          <w:szCs w:val="20"/>
        </w:rPr>
        <w:t xml:space="preserve">lianza y buscando sinergias entre las diferentes empresas adheridas. </w:t>
      </w:r>
      <w:r w:rsidR="00ED1FE3">
        <w:rPr>
          <w:rFonts w:ascii="Neutraface Text Book" w:hAnsi="Neutraface Text Book" w:cs="Arial"/>
          <w:color w:val="000000" w:themeColor="text1"/>
          <w:sz w:val="20"/>
          <w:szCs w:val="20"/>
        </w:rPr>
        <w:t>Sinergias que podrán reforzarse en encuentros como el celebrado hoy en Madrid</w:t>
      </w:r>
      <w:r w:rsidR="008242B6">
        <w:rPr>
          <w:rFonts w:ascii="Neutraface Text Book" w:hAnsi="Neutraface Text Book" w:cs="Arial"/>
          <w:color w:val="000000" w:themeColor="text1"/>
          <w:sz w:val="20"/>
          <w:szCs w:val="20"/>
        </w:rPr>
        <w:t xml:space="preserve"> y con las jornadas que se </w:t>
      </w:r>
      <w:r w:rsidR="008242B6" w:rsidRPr="00211FA4">
        <w:rPr>
          <w:rFonts w:ascii="Neutraface Text Book" w:hAnsi="Neutraface Text Book" w:cs="Arial"/>
          <w:color w:val="000000" w:themeColor="text1"/>
          <w:sz w:val="20"/>
          <w:szCs w:val="20"/>
        </w:rPr>
        <w:t>han planificado para los próximos meses.</w:t>
      </w:r>
      <w:r w:rsidR="008242B6">
        <w:rPr>
          <w:rFonts w:ascii="Neutraface Text Book" w:hAnsi="Neutraface Text Book" w:cs="Arial"/>
          <w:color w:val="000000" w:themeColor="text1"/>
          <w:sz w:val="20"/>
          <w:szCs w:val="20"/>
        </w:rPr>
        <w:t xml:space="preserve"> </w:t>
      </w:r>
    </w:p>
    <w:p w14:paraId="18B0AD0E" w14:textId="08B0C107" w:rsidR="00D16049" w:rsidRDefault="00D16049" w:rsidP="00D1604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Neutraface Text Book" w:eastAsiaTheme="minorHAnsi" w:hAnsi="Neutraface Text Book" w:cs="Arial"/>
          <w:b/>
          <w:bCs/>
          <w:iCs/>
          <w:color w:val="808080" w:themeColor="background1" w:themeShade="80"/>
          <w:sz w:val="22"/>
          <w:szCs w:val="22"/>
          <w:lang w:eastAsia="en-US"/>
        </w:rPr>
      </w:pPr>
    </w:p>
    <w:p w14:paraId="3BC7E633" w14:textId="77777777" w:rsidR="00151EBD" w:rsidRDefault="00151EBD" w:rsidP="00EF11B8">
      <w:pPr>
        <w:autoSpaceDE w:val="0"/>
        <w:autoSpaceDN w:val="0"/>
        <w:adjustRightInd w:val="0"/>
        <w:rPr>
          <w:rFonts w:ascii="Neutraface Text Book" w:hAnsi="Neutraface Text Book" w:cs="Arial"/>
          <w:b/>
          <w:bCs/>
          <w:i/>
          <w:iCs/>
          <w:color w:val="000000"/>
          <w:sz w:val="18"/>
          <w:szCs w:val="18"/>
        </w:rPr>
      </w:pPr>
    </w:p>
    <w:p w14:paraId="60DCADD9" w14:textId="132634E5" w:rsidR="00315D93" w:rsidRDefault="00EF11B8" w:rsidP="00EF11B8">
      <w:pPr>
        <w:autoSpaceDE w:val="0"/>
        <w:autoSpaceDN w:val="0"/>
        <w:adjustRightInd w:val="0"/>
        <w:rPr>
          <w:rFonts w:ascii="Neutraface Text Book" w:hAnsi="Neutraface Text Book" w:cs="Arial"/>
          <w:b/>
          <w:bCs/>
          <w:i/>
          <w:iCs/>
          <w:color w:val="000000"/>
          <w:sz w:val="18"/>
          <w:szCs w:val="18"/>
        </w:rPr>
      </w:pPr>
      <w:r w:rsidRPr="00356821">
        <w:rPr>
          <w:rFonts w:ascii="Neutraface Text Book" w:hAnsi="Neutraface Text Book" w:cs="Arial"/>
          <w:b/>
          <w:bCs/>
          <w:i/>
          <w:iCs/>
          <w:color w:val="000000"/>
          <w:sz w:val="18"/>
          <w:szCs w:val="18"/>
        </w:rPr>
        <w:t xml:space="preserve">Sobre </w:t>
      </w:r>
      <w:r w:rsidR="00315D93">
        <w:rPr>
          <w:rFonts w:ascii="Neutraface Text Book" w:hAnsi="Neutraface Text Book" w:cs="Arial"/>
          <w:b/>
          <w:bCs/>
          <w:i/>
          <w:iCs/>
          <w:color w:val="000000"/>
          <w:sz w:val="18"/>
          <w:szCs w:val="18"/>
        </w:rPr>
        <w:t xml:space="preserve">la </w:t>
      </w:r>
      <w:r w:rsidR="00E66D87">
        <w:rPr>
          <w:rFonts w:ascii="Neutraface Text Book" w:hAnsi="Neutraface Text Book" w:cs="Arial"/>
          <w:b/>
          <w:bCs/>
          <w:i/>
          <w:iCs/>
          <w:color w:val="000000"/>
          <w:sz w:val="18"/>
          <w:szCs w:val="18"/>
        </w:rPr>
        <w:t>a</w:t>
      </w:r>
      <w:r w:rsidR="00315D93">
        <w:rPr>
          <w:rFonts w:ascii="Neutraface Text Book" w:hAnsi="Neutraface Text Book" w:cs="Arial"/>
          <w:b/>
          <w:bCs/>
          <w:i/>
          <w:iCs/>
          <w:color w:val="000000"/>
          <w:sz w:val="18"/>
          <w:szCs w:val="18"/>
        </w:rPr>
        <w:t>lianza #CEOPorLaDiversidad</w:t>
      </w:r>
    </w:p>
    <w:p w14:paraId="713CD127" w14:textId="33860B33" w:rsidR="00EF11B8" w:rsidRPr="00356821" w:rsidRDefault="00315D93" w:rsidP="00C129EF">
      <w:pPr>
        <w:autoSpaceDE w:val="0"/>
        <w:autoSpaceDN w:val="0"/>
        <w:adjustRightInd w:val="0"/>
        <w:rPr>
          <w:rFonts w:ascii="Neutraface Text Book" w:hAnsi="Neutraface Text Book" w:cs="Arial"/>
          <w:i/>
          <w:iCs/>
          <w:color w:val="000000"/>
          <w:sz w:val="18"/>
          <w:szCs w:val="18"/>
        </w:rPr>
      </w:pPr>
      <w:r w:rsidRPr="00315D93">
        <w:rPr>
          <w:rFonts w:ascii="Neutraface Text Book" w:hAnsi="Neutraface Text Book" w:cs="Arial"/>
          <w:i/>
          <w:iCs/>
          <w:color w:val="000000"/>
          <w:sz w:val="18"/>
          <w:szCs w:val="18"/>
        </w:rPr>
        <w:t xml:space="preserve">Esta </w:t>
      </w:r>
      <w:r w:rsidR="00E66D87">
        <w:rPr>
          <w:rFonts w:ascii="Neutraface Text Book" w:hAnsi="Neutraface Text Book" w:cs="Arial"/>
          <w:i/>
          <w:iCs/>
          <w:color w:val="000000"/>
          <w:sz w:val="18"/>
          <w:szCs w:val="18"/>
        </w:rPr>
        <w:t>a</w:t>
      </w:r>
      <w:r w:rsidRPr="00315D93">
        <w:rPr>
          <w:rFonts w:ascii="Neutraface Text Book" w:hAnsi="Neutraface Text Book" w:cs="Arial"/>
          <w:i/>
          <w:iCs/>
          <w:color w:val="000000"/>
          <w:sz w:val="18"/>
          <w:szCs w:val="18"/>
        </w:rPr>
        <w:t>lianza</w:t>
      </w:r>
      <w:r w:rsidR="00E66D87">
        <w:rPr>
          <w:rFonts w:ascii="Neutraface Text Book" w:hAnsi="Neutraface Text Book" w:cs="Arial"/>
          <w:i/>
          <w:iCs/>
          <w:color w:val="000000"/>
          <w:sz w:val="18"/>
          <w:szCs w:val="18"/>
        </w:rPr>
        <w:t>,</w:t>
      </w:r>
      <w:r>
        <w:rPr>
          <w:rFonts w:ascii="Neutraface Text Book" w:hAnsi="Neutraface Text Book" w:cs="Arial"/>
          <w:i/>
          <w:iCs/>
          <w:color w:val="000000"/>
          <w:sz w:val="18"/>
          <w:szCs w:val="18"/>
        </w:rPr>
        <w:t xml:space="preserve"> liderada por la Fundación Adecco y la Fundación CEOE, </w:t>
      </w:r>
      <w:r w:rsidRPr="00315D93">
        <w:rPr>
          <w:rFonts w:ascii="Neutraface Text Book" w:hAnsi="Neutraface Text Book" w:cs="Arial"/>
          <w:i/>
          <w:iCs/>
          <w:color w:val="000000"/>
          <w:sz w:val="18"/>
          <w:szCs w:val="18"/>
        </w:rPr>
        <w:t>tiene como misión unir a los CEO de las principales empresas en España en torno a una visión común e innovadora de diversidad, equidad e inclusión (</w:t>
      </w:r>
      <w:proofErr w:type="spellStart"/>
      <w:r w:rsidRPr="00315D93">
        <w:rPr>
          <w:rFonts w:ascii="Neutraface Text Book" w:hAnsi="Neutraface Text Book" w:cs="Arial"/>
          <w:i/>
          <w:iCs/>
          <w:color w:val="000000"/>
          <w:sz w:val="18"/>
          <w:szCs w:val="18"/>
        </w:rPr>
        <w:t>De&amp;I</w:t>
      </w:r>
      <w:proofErr w:type="spellEnd"/>
      <w:r w:rsidRPr="00315D93">
        <w:rPr>
          <w:rFonts w:ascii="Neutraface Text Book" w:hAnsi="Neutraface Text Book" w:cs="Arial"/>
          <w:i/>
          <w:iCs/>
          <w:color w:val="000000"/>
          <w:sz w:val="18"/>
          <w:szCs w:val="18"/>
        </w:rPr>
        <w:t>), actuando como impulsores y embajadores que ayuden a acelerar el desarrollo de estrategias que contribuyan a la excelencia empresarial, la competitividad del talento en España y la reducción de la desigualdad y exclusión en la sociedad española.</w:t>
      </w:r>
    </w:p>
    <w:p w14:paraId="4530B2DD" w14:textId="77777777" w:rsidR="00EF11B8" w:rsidRPr="00356821" w:rsidRDefault="00EF11B8" w:rsidP="00EF11B8">
      <w:pPr>
        <w:autoSpaceDE w:val="0"/>
        <w:autoSpaceDN w:val="0"/>
        <w:adjustRightInd w:val="0"/>
        <w:rPr>
          <w:rFonts w:ascii="Neutraface Text Book" w:hAnsi="Neutraface Text Book" w:cs="Arial"/>
          <w:b/>
          <w:bCs/>
          <w:i/>
          <w:iCs/>
          <w:color w:val="000000"/>
          <w:sz w:val="18"/>
          <w:szCs w:val="18"/>
        </w:rPr>
      </w:pPr>
      <w:r w:rsidRPr="00356821">
        <w:rPr>
          <w:rFonts w:ascii="Neutraface Text Book" w:hAnsi="Neutraface Text Book" w:cs="Arial"/>
          <w:b/>
          <w:bCs/>
          <w:i/>
          <w:iCs/>
          <w:color w:val="000000"/>
          <w:sz w:val="18"/>
          <w:szCs w:val="18"/>
        </w:rPr>
        <w:t xml:space="preserve">Más información:   </w:t>
      </w:r>
    </w:p>
    <w:p w14:paraId="275F781E" w14:textId="3D967EFF" w:rsidR="00D16049" w:rsidRPr="00C129EF" w:rsidRDefault="00EF11B8" w:rsidP="00C129EF">
      <w:pPr>
        <w:autoSpaceDE w:val="0"/>
        <w:autoSpaceDN w:val="0"/>
        <w:adjustRightInd w:val="0"/>
        <w:rPr>
          <w:rFonts w:ascii="Neutraface Text Book" w:hAnsi="Neutraface Text Book" w:cs="Arial"/>
          <w:i/>
          <w:iCs/>
          <w:color w:val="000000"/>
          <w:sz w:val="18"/>
          <w:szCs w:val="18"/>
        </w:rPr>
      </w:pPr>
      <w:r w:rsidRPr="00356821">
        <w:rPr>
          <w:rFonts w:ascii="Neutraface Text Book" w:hAnsi="Neutraface Text Book" w:cs="Arial"/>
          <w:i/>
          <w:iCs/>
          <w:color w:val="000000"/>
          <w:sz w:val="18"/>
          <w:szCs w:val="18"/>
        </w:rPr>
        <w:t>Comunicación Fundación Adecco</w:t>
      </w:r>
      <w:r w:rsidR="00C129EF">
        <w:rPr>
          <w:rFonts w:ascii="Neutraface Text Book" w:hAnsi="Neutraface Text Book" w:cs="Arial"/>
          <w:i/>
          <w:iCs/>
          <w:color w:val="000000"/>
          <w:sz w:val="18"/>
          <w:szCs w:val="18"/>
        </w:rPr>
        <w:br/>
      </w:r>
      <w:r w:rsidRPr="00356821">
        <w:rPr>
          <w:rFonts w:ascii="Neutraface Text Book" w:hAnsi="Neutraface Text Book" w:cs="Arial"/>
          <w:i/>
          <w:iCs/>
          <w:color w:val="000000"/>
          <w:sz w:val="18"/>
          <w:szCs w:val="18"/>
        </w:rPr>
        <w:t>Irene Gil</w:t>
      </w:r>
      <w:r w:rsidR="00C129EF">
        <w:rPr>
          <w:rFonts w:ascii="Neutraface Text Book" w:hAnsi="Neutraface Text Book" w:cs="Arial"/>
          <w:i/>
          <w:iCs/>
          <w:color w:val="000000"/>
          <w:sz w:val="18"/>
          <w:szCs w:val="18"/>
        </w:rPr>
        <w:t xml:space="preserve"> | </w:t>
      </w:r>
      <w:hyperlink r:id="rId15" w:history="1">
        <w:r w:rsidR="00C129EF" w:rsidRPr="008F6623">
          <w:rPr>
            <w:rStyle w:val="Hipervnculo"/>
            <w:rFonts w:ascii="Neutraface Text Book" w:hAnsi="Neutraface Text Book" w:cs="Arial"/>
            <w:i/>
            <w:iCs/>
            <w:sz w:val="18"/>
            <w:szCs w:val="18"/>
          </w:rPr>
          <w:t>irene.gil@adecco.com</w:t>
        </w:r>
      </w:hyperlink>
      <w:r w:rsidRPr="00356821">
        <w:rPr>
          <w:rFonts w:ascii="Neutraface Text Book" w:hAnsi="Neutraface Text Book" w:cs="Arial"/>
          <w:i/>
          <w:iCs/>
          <w:color w:val="000000"/>
          <w:sz w:val="18"/>
          <w:szCs w:val="18"/>
        </w:rPr>
        <w:t xml:space="preserve"> </w:t>
      </w:r>
      <w:r w:rsidR="00C129EF">
        <w:rPr>
          <w:rFonts w:ascii="Neutraface Text Book" w:hAnsi="Neutraface Text Book" w:cs="Arial"/>
          <w:i/>
          <w:iCs/>
          <w:color w:val="000000"/>
          <w:sz w:val="18"/>
          <w:szCs w:val="18"/>
        </w:rPr>
        <w:t xml:space="preserve">| </w:t>
      </w:r>
      <w:r w:rsidR="00487E95">
        <w:rPr>
          <w:rFonts w:ascii="Neutraface Text Book" w:hAnsi="Neutraface Text Book" w:cs="Arial"/>
          <w:i/>
          <w:iCs/>
          <w:color w:val="000000"/>
          <w:sz w:val="18"/>
          <w:szCs w:val="18"/>
        </w:rPr>
        <w:t xml:space="preserve">Telf. </w:t>
      </w:r>
      <w:r w:rsidR="00F0698D">
        <w:rPr>
          <w:rFonts w:ascii="Neutraface Text Book" w:hAnsi="Neutraface Text Book" w:cs="Arial"/>
          <w:i/>
          <w:iCs/>
          <w:color w:val="000000"/>
          <w:sz w:val="18"/>
          <w:szCs w:val="18"/>
        </w:rPr>
        <w:t>672001061</w:t>
      </w:r>
      <w:r w:rsidR="00D16049">
        <w:rPr>
          <w:rFonts w:ascii="Neutraface Text Book" w:hAnsi="Neutraface Text Book" w:cs="Arial"/>
          <w:i/>
          <w:iCs/>
          <w:color w:val="000000"/>
          <w:sz w:val="18"/>
          <w:szCs w:val="18"/>
        </w:rPr>
        <w:br/>
        <w:t>Elena Arran</w:t>
      </w:r>
      <w:r w:rsidR="000B50CD">
        <w:rPr>
          <w:rFonts w:ascii="Neutraface Text Book" w:hAnsi="Neutraface Text Book" w:cs="Arial"/>
          <w:i/>
          <w:iCs/>
          <w:color w:val="000000"/>
          <w:sz w:val="18"/>
          <w:szCs w:val="18"/>
        </w:rPr>
        <w:t>2</w:t>
      </w:r>
      <w:r w:rsidR="00D16049">
        <w:rPr>
          <w:rFonts w:ascii="Neutraface Text Book" w:hAnsi="Neutraface Text Book" w:cs="Arial"/>
          <w:i/>
          <w:iCs/>
          <w:color w:val="000000"/>
          <w:sz w:val="18"/>
          <w:szCs w:val="18"/>
        </w:rPr>
        <w:t xml:space="preserve">z | </w:t>
      </w:r>
      <w:hyperlink r:id="rId16" w:history="1">
        <w:r w:rsidR="00D16049" w:rsidRPr="00BF3D06">
          <w:rPr>
            <w:rStyle w:val="Hipervnculo"/>
            <w:rFonts w:ascii="Neutraface Text Book" w:hAnsi="Neutraface Text Book" w:cs="Arial"/>
            <w:i/>
            <w:iCs/>
            <w:sz w:val="18"/>
            <w:szCs w:val="18"/>
          </w:rPr>
          <w:t>elena.arranz@adecco.com</w:t>
        </w:r>
      </w:hyperlink>
    </w:p>
    <w:sectPr w:rsidR="00D16049" w:rsidRPr="00C129EF" w:rsidSect="00787A5C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094413" w14:textId="77777777" w:rsidR="00474025" w:rsidRDefault="00474025" w:rsidP="00711656">
      <w:pPr>
        <w:spacing w:after="0" w:line="240" w:lineRule="auto"/>
      </w:pPr>
      <w:r>
        <w:separator/>
      </w:r>
    </w:p>
  </w:endnote>
  <w:endnote w:type="continuationSeparator" w:id="0">
    <w:p w14:paraId="7AB7ADB3" w14:textId="77777777" w:rsidR="00474025" w:rsidRDefault="00474025" w:rsidP="00711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eutraface Text Book">
    <w:panose1 w:val="02000600030000020004"/>
    <w:charset w:val="00"/>
    <w:family w:val="modern"/>
    <w:notTrueType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5465E9" w14:textId="77777777" w:rsidR="00005131" w:rsidRDefault="0000513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23505219"/>
      <w:docPartObj>
        <w:docPartGallery w:val="Page Numbers (Bottom of Page)"/>
        <w:docPartUnique/>
      </w:docPartObj>
    </w:sdtPr>
    <w:sdtEndPr/>
    <w:sdtContent>
      <w:p w14:paraId="63C7D70D" w14:textId="77777777" w:rsidR="0035128D" w:rsidRDefault="0035128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6CF6">
          <w:rPr>
            <w:noProof/>
          </w:rPr>
          <w:t>9</w:t>
        </w:r>
        <w:r>
          <w:fldChar w:fldCharType="end"/>
        </w:r>
      </w:p>
    </w:sdtContent>
  </w:sdt>
  <w:p w14:paraId="04920324" w14:textId="77777777" w:rsidR="0035128D" w:rsidRDefault="0035128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D69DF4" w14:textId="77777777" w:rsidR="00005131" w:rsidRDefault="0000513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EF1731" w14:textId="77777777" w:rsidR="00474025" w:rsidRDefault="00474025" w:rsidP="00711656">
      <w:pPr>
        <w:spacing w:after="0" w:line="240" w:lineRule="auto"/>
      </w:pPr>
      <w:r>
        <w:separator/>
      </w:r>
    </w:p>
  </w:footnote>
  <w:footnote w:type="continuationSeparator" w:id="0">
    <w:p w14:paraId="545039F3" w14:textId="77777777" w:rsidR="00474025" w:rsidRDefault="00474025" w:rsidP="00711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85D8F9" w14:textId="77777777" w:rsidR="00005131" w:rsidRDefault="0000513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D0FBA0" w14:textId="77777777" w:rsidR="00005131" w:rsidRDefault="00005131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EBF24" w14:textId="77777777" w:rsidR="00005131" w:rsidRDefault="0000513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50133"/>
    <w:multiLevelType w:val="hybridMultilevel"/>
    <w:tmpl w:val="4672F8D8"/>
    <w:lvl w:ilvl="0" w:tplc="0CDE1042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F7259"/>
    <w:multiLevelType w:val="hybridMultilevel"/>
    <w:tmpl w:val="C17C2F2E"/>
    <w:lvl w:ilvl="0" w:tplc="E0E661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MS Mincho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34133"/>
    <w:multiLevelType w:val="hybridMultilevel"/>
    <w:tmpl w:val="AAD4091C"/>
    <w:lvl w:ilvl="0" w:tplc="0C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B7447"/>
    <w:multiLevelType w:val="multilevel"/>
    <w:tmpl w:val="3A30A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FC2104"/>
    <w:multiLevelType w:val="hybridMultilevel"/>
    <w:tmpl w:val="A810E804"/>
    <w:lvl w:ilvl="0" w:tplc="1668E892">
      <w:start w:val="852"/>
      <w:numFmt w:val="bullet"/>
      <w:lvlText w:val="-"/>
      <w:lvlJc w:val="left"/>
      <w:pPr>
        <w:ind w:left="720" w:hanging="360"/>
      </w:pPr>
      <w:rPr>
        <w:rFonts w:ascii="Neutraface Text Book" w:eastAsiaTheme="minorHAnsi" w:hAnsi="Neutraface Text Book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DA7E5C"/>
    <w:multiLevelType w:val="hybridMultilevel"/>
    <w:tmpl w:val="6F548C82"/>
    <w:lvl w:ilvl="0" w:tplc="8758D1C0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MS Mincho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80623"/>
    <w:multiLevelType w:val="hybridMultilevel"/>
    <w:tmpl w:val="D0480D62"/>
    <w:lvl w:ilvl="0" w:tplc="D5F0E0B2">
      <w:numFmt w:val="bullet"/>
      <w:lvlText w:val="-"/>
      <w:lvlJc w:val="left"/>
      <w:pPr>
        <w:ind w:left="720" w:hanging="360"/>
      </w:pPr>
      <w:rPr>
        <w:rFonts w:ascii="Neutraface Text Book" w:eastAsiaTheme="minorHAnsi" w:hAnsi="Neutraface Text Book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9B2ED1"/>
    <w:multiLevelType w:val="hybridMultilevel"/>
    <w:tmpl w:val="7700B3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0A4DA5"/>
    <w:multiLevelType w:val="hybridMultilevel"/>
    <w:tmpl w:val="D626EF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5C6B61"/>
    <w:multiLevelType w:val="hybridMultilevel"/>
    <w:tmpl w:val="792AA8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795C9D"/>
    <w:multiLevelType w:val="hybridMultilevel"/>
    <w:tmpl w:val="85CA30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E666EF"/>
    <w:multiLevelType w:val="hybridMultilevel"/>
    <w:tmpl w:val="69A68B7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70707E"/>
    <w:multiLevelType w:val="multilevel"/>
    <w:tmpl w:val="9FE48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16544B7"/>
    <w:multiLevelType w:val="hybridMultilevel"/>
    <w:tmpl w:val="E5E069C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BB126E"/>
    <w:multiLevelType w:val="hybridMultilevel"/>
    <w:tmpl w:val="7A462E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55277E"/>
    <w:multiLevelType w:val="hybridMultilevel"/>
    <w:tmpl w:val="C764F2D0"/>
    <w:lvl w:ilvl="0" w:tplc="51B4DA28">
      <w:start w:val="4"/>
      <w:numFmt w:val="bullet"/>
      <w:lvlText w:val="-"/>
      <w:lvlJc w:val="left"/>
      <w:pPr>
        <w:ind w:left="720" w:hanging="360"/>
      </w:pPr>
      <w:rPr>
        <w:rFonts w:ascii="Neutraface Text Book" w:eastAsiaTheme="minorHAnsi" w:hAnsi="Neutraface Text Book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631E3B"/>
    <w:multiLevelType w:val="hybridMultilevel"/>
    <w:tmpl w:val="E65A9BCC"/>
    <w:lvl w:ilvl="0" w:tplc="AEA0B428">
      <w:start w:val="18"/>
      <w:numFmt w:val="bullet"/>
      <w:lvlText w:val="-"/>
      <w:lvlJc w:val="left"/>
      <w:pPr>
        <w:ind w:left="1080" w:hanging="360"/>
      </w:pPr>
      <w:rPr>
        <w:rFonts w:ascii="Tahoma" w:eastAsia="MS Mincho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58A76DC"/>
    <w:multiLevelType w:val="hybridMultilevel"/>
    <w:tmpl w:val="6C7683D4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A0201F"/>
    <w:multiLevelType w:val="hybridMultilevel"/>
    <w:tmpl w:val="73B6A91A"/>
    <w:lvl w:ilvl="0" w:tplc="8758D1C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MS Mincho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1"/>
  </w:num>
  <w:num w:numId="5">
    <w:abstractNumId w:val="18"/>
  </w:num>
  <w:num w:numId="6">
    <w:abstractNumId w:val="16"/>
  </w:num>
  <w:num w:numId="7">
    <w:abstractNumId w:val="5"/>
  </w:num>
  <w:num w:numId="8">
    <w:abstractNumId w:val="8"/>
  </w:num>
  <w:num w:numId="9">
    <w:abstractNumId w:val="12"/>
  </w:num>
  <w:num w:numId="10">
    <w:abstractNumId w:val="7"/>
  </w:num>
  <w:num w:numId="11">
    <w:abstractNumId w:val="17"/>
  </w:num>
  <w:num w:numId="12">
    <w:abstractNumId w:val="11"/>
  </w:num>
  <w:num w:numId="13">
    <w:abstractNumId w:val="4"/>
  </w:num>
  <w:num w:numId="14">
    <w:abstractNumId w:val="6"/>
  </w:num>
  <w:num w:numId="15">
    <w:abstractNumId w:val="14"/>
  </w:num>
  <w:num w:numId="16">
    <w:abstractNumId w:val="15"/>
  </w:num>
  <w:num w:numId="17">
    <w:abstractNumId w:val="14"/>
  </w:num>
  <w:num w:numId="18">
    <w:abstractNumId w:val="3"/>
  </w:num>
  <w:num w:numId="19">
    <w:abstractNumId w:val="10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7F3"/>
    <w:rsid w:val="00000C89"/>
    <w:rsid w:val="00000D93"/>
    <w:rsid w:val="00000E50"/>
    <w:rsid w:val="00001D23"/>
    <w:rsid w:val="000020F9"/>
    <w:rsid w:val="00002D4A"/>
    <w:rsid w:val="00003442"/>
    <w:rsid w:val="00003B72"/>
    <w:rsid w:val="00003E89"/>
    <w:rsid w:val="00004A24"/>
    <w:rsid w:val="00004FBF"/>
    <w:rsid w:val="00005131"/>
    <w:rsid w:val="00005EEB"/>
    <w:rsid w:val="00006668"/>
    <w:rsid w:val="00006A80"/>
    <w:rsid w:val="00006FF4"/>
    <w:rsid w:val="0001033D"/>
    <w:rsid w:val="00010EEB"/>
    <w:rsid w:val="0001288B"/>
    <w:rsid w:val="00012F63"/>
    <w:rsid w:val="00013EFE"/>
    <w:rsid w:val="000150FA"/>
    <w:rsid w:val="000155EB"/>
    <w:rsid w:val="00015B85"/>
    <w:rsid w:val="0001601E"/>
    <w:rsid w:val="00017905"/>
    <w:rsid w:val="000205D7"/>
    <w:rsid w:val="000206E6"/>
    <w:rsid w:val="00021158"/>
    <w:rsid w:val="00021643"/>
    <w:rsid w:val="0002164F"/>
    <w:rsid w:val="000228B6"/>
    <w:rsid w:val="000234F5"/>
    <w:rsid w:val="00023C69"/>
    <w:rsid w:val="00023E37"/>
    <w:rsid w:val="00025868"/>
    <w:rsid w:val="00025F09"/>
    <w:rsid w:val="000261A0"/>
    <w:rsid w:val="00027793"/>
    <w:rsid w:val="00030306"/>
    <w:rsid w:val="00032366"/>
    <w:rsid w:val="00034210"/>
    <w:rsid w:val="00035309"/>
    <w:rsid w:val="00035553"/>
    <w:rsid w:val="0003586C"/>
    <w:rsid w:val="0003683C"/>
    <w:rsid w:val="00036AB4"/>
    <w:rsid w:val="00037FF7"/>
    <w:rsid w:val="000409F4"/>
    <w:rsid w:val="000414AF"/>
    <w:rsid w:val="00042865"/>
    <w:rsid w:val="000428C3"/>
    <w:rsid w:val="0004382E"/>
    <w:rsid w:val="000439C5"/>
    <w:rsid w:val="0004492E"/>
    <w:rsid w:val="0004523E"/>
    <w:rsid w:val="000457A2"/>
    <w:rsid w:val="00045987"/>
    <w:rsid w:val="00045BEC"/>
    <w:rsid w:val="00045D16"/>
    <w:rsid w:val="0004606E"/>
    <w:rsid w:val="000461CC"/>
    <w:rsid w:val="00046232"/>
    <w:rsid w:val="0004698B"/>
    <w:rsid w:val="00050168"/>
    <w:rsid w:val="0005051B"/>
    <w:rsid w:val="000506D1"/>
    <w:rsid w:val="00050E16"/>
    <w:rsid w:val="000512FC"/>
    <w:rsid w:val="0005181E"/>
    <w:rsid w:val="00052215"/>
    <w:rsid w:val="00052F38"/>
    <w:rsid w:val="00053539"/>
    <w:rsid w:val="00053669"/>
    <w:rsid w:val="000542D9"/>
    <w:rsid w:val="00055207"/>
    <w:rsid w:val="00055FBA"/>
    <w:rsid w:val="00056A95"/>
    <w:rsid w:val="00061ECB"/>
    <w:rsid w:val="0006292C"/>
    <w:rsid w:val="00062CCA"/>
    <w:rsid w:val="00063248"/>
    <w:rsid w:val="0006417B"/>
    <w:rsid w:val="0006501C"/>
    <w:rsid w:val="00066218"/>
    <w:rsid w:val="00066426"/>
    <w:rsid w:val="00067271"/>
    <w:rsid w:val="000673DA"/>
    <w:rsid w:val="0007097A"/>
    <w:rsid w:val="00071FFE"/>
    <w:rsid w:val="00072CB3"/>
    <w:rsid w:val="00073429"/>
    <w:rsid w:val="0007355E"/>
    <w:rsid w:val="00073D7E"/>
    <w:rsid w:val="00073EA6"/>
    <w:rsid w:val="00073FD1"/>
    <w:rsid w:val="00074D7C"/>
    <w:rsid w:val="0007559F"/>
    <w:rsid w:val="000763C8"/>
    <w:rsid w:val="00077676"/>
    <w:rsid w:val="00080164"/>
    <w:rsid w:val="000803FF"/>
    <w:rsid w:val="000814BF"/>
    <w:rsid w:val="00081583"/>
    <w:rsid w:val="000815E1"/>
    <w:rsid w:val="000823CE"/>
    <w:rsid w:val="00082E47"/>
    <w:rsid w:val="00082FD3"/>
    <w:rsid w:val="0008396F"/>
    <w:rsid w:val="00083EF0"/>
    <w:rsid w:val="00085213"/>
    <w:rsid w:val="0008538A"/>
    <w:rsid w:val="00086244"/>
    <w:rsid w:val="000863AF"/>
    <w:rsid w:val="0008652A"/>
    <w:rsid w:val="00086C77"/>
    <w:rsid w:val="0008717D"/>
    <w:rsid w:val="00090653"/>
    <w:rsid w:val="00091160"/>
    <w:rsid w:val="000921C5"/>
    <w:rsid w:val="00093D21"/>
    <w:rsid w:val="0009479F"/>
    <w:rsid w:val="00094C81"/>
    <w:rsid w:val="00094E0E"/>
    <w:rsid w:val="0009592E"/>
    <w:rsid w:val="0009612E"/>
    <w:rsid w:val="000965E4"/>
    <w:rsid w:val="0009713A"/>
    <w:rsid w:val="000A14DE"/>
    <w:rsid w:val="000A1BC6"/>
    <w:rsid w:val="000A2790"/>
    <w:rsid w:val="000A3AE5"/>
    <w:rsid w:val="000A42A4"/>
    <w:rsid w:val="000A4C51"/>
    <w:rsid w:val="000A5CE8"/>
    <w:rsid w:val="000A679C"/>
    <w:rsid w:val="000B0217"/>
    <w:rsid w:val="000B2212"/>
    <w:rsid w:val="000B2296"/>
    <w:rsid w:val="000B2A36"/>
    <w:rsid w:val="000B36A8"/>
    <w:rsid w:val="000B4AEB"/>
    <w:rsid w:val="000B50CD"/>
    <w:rsid w:val="000B5417"/>
    <w:rsid w:val="000B5487"/>
    <w:rsid w:val="000B5F83"/>
    <w:rsid w:val="000B7576"/>
    <w:rsid w:val="000C1193"/>
    <w:rsid w:val="000C228C"/>
    <w:rsid w:val="000C32C8"/>
    <w:rsid w:val="000C36AC"/>
    <w:rsid w:val="000C40E4"/>
    <w:rsid w:val="000C50FD"/>
    <w:rsid w:val="000C54D2"/>
    <w:rsid w:val="000C594C"/>
    <w:rsid w:val="000C651B"/>
    <w:rsid w:val="000C75DB"/>
    <w:rsid w:val="000C7A9F"/>
    <w:rsid w:val="000C7C03"/>
    <w:rsid w:val="000C7C63"/>
    <w:rsid w:val="000D0E30"/>
    <w:rsid w:val="000D1A99"/>
    <w:rsid w:val="000D1CFE"/>
    <w:rsid w:val="000D27F7"/>
    <w:rsid w:val="000D3782"/>
    <w:rsid w:val="000D3FE9"/>
    <w:rsid w:val="000D64B4"/>
    <w:rsid w:val="000D6560"/>
    <w:rsid w:val="000D6994"/>
    <w:rsid w:val="000D6AE1"/>
    <w:rsid w:val="000D6E85"/>
    <w:rsid w:val="000D7BD5"/>
    <w:rsid w:val="000E0A6D"/>
    <w:rsid w:val="000E0A86"/>
    <w:rsid w:val="000E2F1E"/>
    <w:rsid w:val="000E3C24"/>
    <w:rsid w:val="000E4246"/>
    <w:rsid w:val="000E4E8A"/>
    <w:rsid w:val="000E6AA3"/>
    <w:rsid w:val="000E6C13"/>
    <w:rsid w:val="000E6E0F"/>
    <w:rsid w:val="000E708F"/>
    <w:rsid w:val="000F0042"/>
    <w:rsid w:val="000F0334"/>
    <w:rsid w:val="000F0740"/>
    <w:rsid w:val="000F1F16"/>
    <w:rsid w:val="000F2748"/>
    <w:rsid w:val="000F2E4B"/>
    <w:rsid w:val="000F46AC"/>
    <w:rsid w:val="000F4FF4"/>
    <w:rsid w:val="000F7602"/>
    <w:rsid w:val="00100308"/>
    <w:rsid w:val="0010179C"/>
    <w:rsid w:val="0010280E"/>
    <w:rsid w:val="00102C7E"/>
    <w:rsid w:val="00104053"/>
    <w:rsid w:val="00105622"/>
    <w:rsid w:val="001072F4"/>
    <w:rsid w:val="001076F9"/>
    <w:rsid w:val="00107DBB"/>
    <w:rsid w:val="00110536"/>
    <w:rsid w:val="0011208C"/>
    <w:rsid w:val="00112F59"/>
    <w:rsid w:val="001130A9"/>
    <w:rsid w:val="0011325D"/>
    <w:rsid w:val="001132A7"/>
    <w:rsid w:val="00113663"/>
    <w:rsid w:val="001137E3"/>
    <w:rsid w:val="001163D6"/>
    <w:rsid w:val="00116B1A"/>
    <w:rsid w:val="001175A9"/>
    <w:rsid w:val="001176ED"/>
    <w:rsid w:val="0012155A"/>
    <w:rsid w:val="00121D60"/>
    <w:rsid w:val="00122964"/>
    <w:rsid w:val="00123405"/>
    <w:rsid w:val="00123771"/>
    <w:rsid w:val="001243F2"/>
    <w:rsid w:val="001244B2"/>
    <w:rsid w:val="00125EF5"/>
    <w:rsid w:val="00131102"/>
    <w:rsid w:val="001328C1"/>
    <w:rsid w:val="00132A30"/>
    <w:rsid w:val="001333BC"/>
    <w:rsid w:val="0013693B"/>
    <w:rsid w:val="00137381"/>
    <w:rsid w:val="00137BD7"/>
    <w:rsid w:val="00137CC3"/>
    <w:rsid w:val="00141348"/>
    <w:rsid w:val="00143EA8"/>
    <w:rsid w:val="001459A1"/>
    <w:rsid w:val="00145D85"/>
    <w:rsid w:val="001466B2"/>
    <w:rsid w:val="00146EFF"/>
    <w:rsid w:val="001473B1"/>
    <w:rsid w:val="00147A3B"/>
    <w:rsid w:val="00151540"/>
    <w:rsid w:val="001518D8"/>
    <w:rsid w:val="00151EBD"/>
    <w:rsid w:val="00151FF4"/>
    <w:rsid w:val="00152CB9"/>
    <w:rsid w:val="00152DAC"/>
    <w:rsid w:val="00155018"/>
    <w:rsid w:val="00156E36"/>
    <w:rsid w:val="0015794E"/>
    <w:rsid w:val="00157CE3"/>
    <w:rsid w:val="00157DA4"/>
    <w:rsid w:val="001604A5"/>
    <w:rsid w:val="00160E8F"/>
    <w:rsid w:val="00161076"/>
    <w:rsid w:val="00161AF5"/>
    <w:rsid w:val="00162709"/>
    <w:rsid w:val="00162C16"/>
    <w:rsid w:val="00163DFA"/>
    <w:rsid w:val="00163E17"/>
    <w:rsid w:val="00164368"/>
    <w:rsid w:val="0016439A"/>
    <w:rsid w:val="00164D33"/>
    <w:rsid w:val="00164E9E"/>
    <w:rsid w:val="00165157"/>
    <w:rsid w:val="001653B0"/>
    <w:rsid w:val="0016673D"/>
    <w:rsid w:val="00170736"/>
    <w:rsid w:val="00170CE1"/>
    <w:rsid w:val="001712C3"/>
    <w:rsid w:val="00171B52"/>
    <w:rsid w:val="001748A5"/>
    <w:rsid w:val="00175246"/>
    <w:rsid w:val="00175458"/>
    <w:rsid w:val="00175ABE"/>
    <w:rsid w:val="00177684"/>
    <w:rsid w:val="00177BEA"/>
    <w:rsid w:val="00177FE5"/>
    <w:rsid w:val="00180591"/>
    <w:rsid w:val="001808C3"/>
    <w:rsid w:val="00180BEA"/>
    <w:rsid w:val="00180F04"/>
    <w:rsid w:val="0018165C"/>
    <w:rsid w:val="00181D8B"/>
    <w:rsid w:val="001826D2"/>
    <w:rsid w:val="00182743"/>
    <w:rsid w:val="0018335C"/>
    <w:rsid w:val="00183B66"/>
    <w:rsid w:val="00183DEC"/>
    <w:rsid w:val="00184862"/>
    <w:rsid w:val="00185EDC"/>
    <w:rsid w:val="00186825"/>
    <w:rsid w:val="00186C88"/>
    <w:rsid w:val="0019071D"/>
    <w:rsid w:val="00191B42"/>
    <w:rsid w:val="00191F23"/>
    <w:rsid w:val="00192BAA"/>
    <w:rsid w:val="001936BE"/>
    <w:rsid w:val="00193CE8"/>
    <w:rsid w:val="0019465D"/>
    <w:rsid w:val="00194A6C"/>
    <w:rsid w:val="00196969"/>
    <w:rsid w:val="00196F89"/>
    <w:rsid w:val="0019703C"/>
    <w:rsid w:val="0019781E"/>
    <w:rsid w:val="00197849"/>
    <w:rsid w:val="00197C44"/>
    <w:rsid w:val="00197F19"/>
    <w:rsid w:val="001A0433"/>
    <w:rsid w:val="001A1D32"/>
    <w:rsid w:val="001A3B77"/>
    <w:rsid w:val="001A3E64"/>
    <w:rsid w:val="001A54BF"/>
    <w:rsid w:val="001A64ED"/>
    <w:rsid w:val="001A7CD4"/>
    <w:rsid w:val="001B30BF"/>
    <w:rsid w:val="001B5207"/>
    <w:rsid w:val="001B55A7"/>
    <w:rsid w:val="001B5ED0"/>
    <w:rsid w:val="001B6BD0"/>
    <w:rsid w:val="001B7103"/>
    <w:rsid w:val="001C01B9"/>
    <w:rsid w:val="001C0A1A"/>
    <w:rsid w:val="001C14BD"/>
    <w:rsid w:val="001C1E83"/>
    <w:rsid w:val="001C24E2"/>
    <w:rsid w:val="001C3A58"/>
    <w:rsid w:val="001C3DE2"/>
    <w:rsid w:val="001C4713"/>
    <w:rsid w:val="001C6611"/>
    <w:rsid w:val="001C67CA"/>
    <w:rsid w:val="001D03C2"/>
    <w:rsid w:val="001D0ECF"/>
    <w:rsid w:val="001D2D27"/>
    <w:rsid w:val="001D438D"/>
    <w:rsid w:val="001D4B7D"/>
    <w:rsid w:val="001D5322"/>
    <w:rsid w:val="001D54F0"/>
    <w:rsid w:val="001D5A04"/>
    <w:rsid w:val="001D5A97"/>
    <w:rsid w:val="001D6E54"/>
    <w:rsid w:val="001D7AD7"/>
    <w:rsid w:val="001D7B28"/>
    <w:rsid w:val="001D7B63"/>
    <w:rsid w:val="001E09C0"/>
    <w:rsid w:val="001E1026"/>
    <w:rsid w:val="001E24F5"/>
    <w:rsid w:val="001E2506"/>
    <w:rsid w:val="001E2524"/>
    <w:rsid w:val="001E26A8"/>
    <w:rsid w:val="001E4B07"/>
    <w:rsid w:val="001E5CE2"/>
    <w:rsid w:val="001E66BD"/>
    <w:rsid w:val="001E7565"/>
    <w:rsid w:val="001E77D8"/>
    <w:rsid w:val="001E79E5"/>
    <w:rsid w:val="001F0619"/>
    <w:rsid w:val="001F0631"/>
    <w:rsid w:val="001F093E"/>
    <w:rsid w:val="001F1744"/>
    <w:rsid w:val="001F2506"/>
    <w:rsid w:val="001F2A2D"/>
    <w:rsid w:val="001F384B"/>
    <w:rsid w:val="001F433B"/>
    <w:rsid w:val="001F4594"/>
    <w:rsid w:val="001F677F"/>
    <w:rsid w:val="001F7645"/>
    <w:rsid w:val="0020011F"/>
    <w:rsid w:val="00200137"/>
    <w:rsid w:val="00200D17"/>
    <w:rsid w:val="002024A1"/>
    <w:rsid w:val="00204114"/>
    <w:rsid w:val="00204445"/>
    <w:rsid w:val="00204484"/>
    <w:rsid w:val="002046D2"/>
    <w:rsid w:val="00204CEB"/>
    <w:rsid w:val="00205351"/>
    <w:rsid w:val="00205CA8"/>
    <w:rsid w:val="0020696E"/>
    <w:rsid w:val="0020752A"/>
    <w:rsid w:val="00207580"/>
    <w:rsid w:val="002111EA"/>
    <w:rsid w:val="002112D6"/>
    <w:rsid w:val="002118E8"/>
    <w:rsid w:val="00211FA4"/>
    <w:rsid w:val="0021237C"/>
    <w:rsid w:val="00212CC7"/>
    <w:rsid w:val="00212E17"/>
    <w:rsid w:val="00213303"/>
    <w:rsid w:val="00213C96"/>
    <w:rsid w:val="00213E72"/>
    <w:rsid w:val="00215647"/>
    <w:rsid w:val="00215B99"/>
    <w:rsid w:val="00217280"/>
    <w:rsid w:val="0022377A"/>
    <w:rsid w:val="00223D0B"/>
    <w:rsid w:val="002242DF"/>
    <w:rsid w:val="002243B3"/>
    <w:rsid w:val="00224953"/>
    <w:rsid w:val="00224E6B"/>
    <w:rsid w:val="002250DB"/>
    <w:rsid w:val="00226999"/>
    <w:rsid w:val="00226AAD"/>
    <w:rsid w:val="00230B2C"/>
    <w:rsid w:val="00231A35"/>
    <w:rsid w:val="00232974"/>
    <w:rsid w:val="00232DEF"/>
    <w:rsid w:val="00233A9D"/>
    <w:rsid w:val="0023416B"/>
    <w:rsid w:val="00235013"/>
    <w:rsid w:val="0023697B"/>
    <w:rsid w:val="00236E48"/>
    <w:rsid w:val="0023710C"/>
    <w:rsid w:val="00240A79"/>
    <w:rsid w:val="00240D29"/>
    <w:rsid w:val="00242812"/>
    <w:rsid w:val="0024304F"/>
    <w:rsid w:val="00243930"/>
    <w:rsid w:val="0024421A"/>
    <w:rsid w:val="002442FB"/>
    <w:rsid w:val="0024526A"/>
    <w:rsid w:val="00246533"/>
    <w:rsid w:val="00246D84"/>
    <w:rsid w:val="00250485"/>
    <w:rsid w:val="00251244"/>
    <w:rsid w:val="00251D3A"/>
    <w:rsid w:val="00252DD0"/>
    <w:rsid w:val="00253E7E"/>
    <w:rsid w:val="0025411C"/>
    <w:rsid w:val="00254636"/>
    <w:rsid w:val="00254C77"/>
    <w:rsid w:val="002554C5"/>
    <w:rsid w:val="0025555F"/>
    <w:rsid w:val="002560C3"/>
    <w:rsid w:val="00257269"/>
    <w:rsid w:val="00257448"/>
    <w:rsid w:val="00257EFE"/>
    <w:rsid w:val="00260A12"/>
    <w:rsid w:val="0026261B"/>
    <w:rsid w:val="002644F8"/>
    <w:rsid w:val="00265D2C"/>
    <w:rsid w:val="00267250"/>
    <w:rsid w:val="00270E85"/>
    <w:rsid w:val="00271683"/>
    <w:rsid w:val="002724E0"/>
    <w:rsid w:val="00272A16"/>
    <w:rsid w:val="00272DD9"/>
    <w:rsid w:val="002748BE"/>
    <w:rsid w:val="00275277"/>
    <w:rsid w:val="00275BE9"/>
    <w:rsid w:val="00276139"/>
    <w:rsid w:val="00276834"/>
    <w:rsid w:val="00281369"/>
    <w:rsid w:val="00281A41"/>
    <w:rsid w:val="00281CAB"/>
    <w:rsid w:val="00282729"/>
    <w:rsid w:val="00282A5A"/>
    <w:rsid w:val="00283135"/>
    <w:rsid w:val="00283AC3"/>
    <w:rsid w:val="0028507C"/>
    <w:rsid w:val="002851A8"/>
    <w:rsid w:val="002851E8"/>
    <w:rsid w:val="00285BA2"/>
    <w:rsid w:val="00286003"/>
    <w:rsid w:val="002865C1"/>
    <w:rsid w:val="00286BAE"/>
    <w:rsid w:val="0028746F"/>
    <w:rsid w:val="0029004C"/>
    <w:rsid w:val="002905B1"/>
    <w:rsid w:val="002908CB"/>
    <w:rsid w:val="00290FC4"/>
    <w:rsid w:val="0029206C"/>
    <w:rsid w:val="00292C97"/>
    <w:rsid w:val="002931D9"/>
    <w:rsid w:val="002936F1"/>
    <w:rsid w:val="002947DC"/>
    <w:rsid w:val="002950CF"/>
    <w:rsid w:val="0029535E"/>
    <w:rsid w:val="002953E9"/>
    <w:rsid w:val="00295AF1"/>
    <w:rsid w:val="00295E3E"/>
    <w:rsid w:val="00297765"/>
    <w:rsid w:val="002A0A29"/>
    <w:rsid w:val="002A14A7"/>
    <w:rsid w:val="002A1532"/>
    <w:rsid w:val="002A1671"/>
    <w:rsid w:val="002A17C3"/>
    <w:rsid w:val="002A1BA7"/>
    <w:rsid w:val="002A1CA5"/>
    <w:rsid w:val="002A1DB2"/>
    <w:rsid w:val="002A2C8B"/>
    <w:rsid w:val="002A2F63"/>
    <w:rsid w:val="002A32BC"/>
    <w:rsid w:val="002A35FA"/>
    <w:rsid w:val="002A5A7F"/>
    <w:rsid w:val="002A5D95"/>
    <w:rsid w:val="002A7620"/>
    <w:rsid w:val="002A7CB5"/>
    <w:rsid w:val="002B17EC"/>
    <w:rsid w:val="002B2186"/>
    <w:rsid w:val="002B4662"/>
    <w:rsid w:val="002B6834"/>
    <w:rsid w:val="002B7EB8"/>
    <w:rsid w:val="002C0493"/>
    <w:rsid w:val="002C0876"/>
    <w:rsid w:val="002C0C79"/>
    <w:rsid w:val="002C1E42"/>
    <w:rsid w:val="002C21F4"/>
    <w:rsid w:val="002C3390"/>
    <w:rsid w:val="002C465D"/>
    <w:rsid w:val="002C6E58"/>
    <w:rsid w:val="002C737A"/>
    <w:rsid w:val="002D06AD"/>
    <w:rsid w:val="002D1166"/>
    <w:rsid w:val="002D31E2"/>
    <w:rsid w:val="002D359C"/>
    <w:rsid w:val="002D3D6F"/>
    <w:rsid w:val="002D5046"/>
    <w:rsid w:val="002D54C0"/>
    <w:rsid w:val="002D5772"/>
    <w:rsid w:val="002D5CF5"/>
    <w:rsid w:val="002D6614"/>
    <w:rsid w:val="002D681E"/>
    <w:rsid w:val="002D689A"/>
    <w:rsid w:val="002D712A"/>
    <w:rsid w:val="002E08B7"/>
    <w:rsid w:val="002E16F6"/>
    <w:rsid w:val="002E1A83"/>
    <w:rsid w:val="002E2420"/>
    <w:rsid w:val="002E2980"/>
    <w:rsid w:val="002E2D90"/>
    <w:rsid w:val="002E3EB2"/>
    <w:rsid w:val="002E6ADB"/>
    <w:rsid w:val="002E6CFC"/>
    <w:rsid w:val="002E6E6D"/>
    <w:rsid w:val="002E6FBF"/>
    <w:rsid w:val="002E7255"/>
    <w:rsid w:val="002E73AC"/>
    <w:rsid w:val="002E767E"/>
    <w:rsid w:val="002E7930"/>
    <w:rsid w:val="002F059B"/>
    <w:rsid w:val="002F1B76"/>
    <w:rsid w:val="002F2434"/>
    <w:rsid w:val="002F3CFB"/>
    <w:rsid w:val="002F41B4"/>
    <w:rsid w:val="002F4CE9"/>
    <w:rsid w:val="002F59AF"/>
    <w:rsid w:val="002F5A78"/>
    <w:rsid w:val="002F72FF"/>
    <w:rsid w:val="002F7C27"/>
    <w:rsid w:val="00302FFA"/>
    <w:rsid w:val="00303864"/>
    <w:rsid w:val="00304896"/>
    <w:rsid w:val="003048EA"/>
    <w:rsid w:val="00305018"/>
    <w:rsid w:val="00307B74"/>
    <w:rsid w:val="00307CA4"/>
    <w:rsid w:val="00311B5A"/>
    <w:rsid w:val="00313515"/>
    <w:rsid w:val="00314503"/>
    <w:rsid w:val="00315544"/>
    <w:rsid w:val="003159D2"/>
    <w:rsid w:val="00315AE3"/>
    <w:rsid w:val="00315D93"/>
    <w:rsid w:val="003176AA"/>
    <w:rsid w:val="00320878"/>
    <w:rsid w:val="0032090D"/>
    <w:rsid w:val="0032094D"/>
    <w:rsid w:val="00320D00"/>
    <w:rsid w:val="00321484"/>
    <w:rsid w:val="003218E3"/>
    <w:rsid w:val="00321FAA"/>
    <w:rsid w:val="003227C8"/>
    <w:rsid w:val="003228C3"/>
    <w:rsid w:val="00322ACB"/>
    <w:rsid w:val="00322D96"/>
    <w:rsid w:val="00323EC5"/>
    <w:rsid w:val="00323EF2"/>
    <w:rsid w:val="003243B8"/>
    <w:rsid w:val="0032442E"/>
    <w:rsid w:val="0032450E"/>
    <w:rsid w:val="003249C4"/>
    <w:rsid w:val="00326348"/>
    <w:rsid w:val="00326730"/>
    <w:rsid w:val="003272AD"/>
    <w:rsid w:val="00327549"/>
    <w:rsid w:val="00327D6D"/>
    <w:rsid w:val="003300E4"/>
    <w:rsid w:val="00330834"/>
    <w:rsid w:val="003311EA"/>
    <w:rsid w:val="0033145E"/>
    <w:rsid w:val="003318AF"/>
    <w:rsid w:val="00331DC1"/>
    <w:rsid w:val="00333054"/>
    <w:rsid w:val="00334145"/>
    <w:rsid w:val="003351D6"/>
    <w:rsid w:val="00335540"/>
    <w:rsid w:val="00336611"/>
    <w:rsid w:val="003401C0"/>
    <w:rsid w:val="00340BB8"/>
    <w:rsid w:val="00340D15"/>
    <w:rsid w:val="00340FA2"/>
    <w:rsid w:val="0034146B"/>
    <w:rsid w:val="0034313A"/>
    <w:rsid w:val="00344D84"/>
    <w:rsid w:val="003451CF"/>
    <w:rsid w:val="003453D7"/>
    <w:rsid w:val="00345A99"/>
    <w:rsid w:val="00345BCC"/>
    <w:rsid w:val="003463AE"/>
    <w:rsid w:val="0034657A"/>
    <w:rsid w:val="003476E4"/>
    <w:rsid w:val="0035031D"/>
    <w:rsid w:val="00350C7A"/>
    <w:rsid w:val="003510E6"/>
    <w:rsid w:val="0035128D"/>
    <w:rsid w:val="003514EA"/>
    <w:rsid w:val="00351827"/>
    <w:rsid w:val="00352512"/>
    <w:rsid w:val="003536F3"/>
    <w:rsid w:val="00353812"/>
    <w:rsid w:val="00354D8A"/>
    <w:rsid w:val="00354ED7"/>
    <w:rsid w:val="0035571D"/>
    <w:rsid w:val="003564D1"/>
    <w:rsid w:val="00356821"/>
    <w:rsid w:val="00356FAE"/>
    <w:rsid w:val="00356FFE"/>
    <w:rsid w:val="003570D8"/>
    <w:rsid w:val="00357CEE"/>
    <w:rsid w:val="00360CE6"/>
    <w:rsid w:val="00360FCF"/>
    <w:rsid w:val="00361501"/>
    <w:rsid w:val="003629A9"/>
    <w:rsid w:val="003636C4"/>
    <w:rsid w:val="00363BA3"/>
    <w:rsid w:val="00363D2C"/>
    <w:rsid w:val="00365240"/>
    <w:rsid w:val="00366ED8"/>
    <w:rsid w:val="00371803"/>
    <w:rsid w:val="00371A61"/>
    <w:rsid w:val="00372756"/>
    <w:rsid w:val="003729F4"/>
    <w:rsid w:val="00372A61"/>
    <w:rsid w:val="00373BF7"/>
    <w:rsid w:val="00373DF8"/>
    <w:rsid w:val="00373E0C"/>
    <w:rsid w:val="003750B0"/>
    <w:rsid w:val="00375AFF"/>
    <w:rsid w:val="00376727"/>
    <w:rsid w:val="0037694B"/>
    <w:rsid w:val="00377123"/>
    <w:rsid w:val="0037798F"/>
    <w:rsid w:val="00380272"/>
    <w:rsid w:val="0038085B"/>
    <w:rsid w:val="00381B38"/>
    <w:rsid w:val="003839ED"/>
    <w:rsid w:val="00383BB9"/>
    <w:rsid w:val="0038708E"/>
    <w:rsid w:val="003871E1"/>
    <w:rsid w:val="00387AC5"/>
    <w:rsid w:val="003907D0"/>
    <w:rsid w:val="0039156C"/>
    <w:rsid w:val="00391F53"/>
    <w:rsid w:val="003926C6"/>
    <w:rsid w:val="00393D8D"/>
    <w:rsid w:val="003940E6"/>
    <w:rsid w:val="00394470"/>
    <w:rsid w:val="00394BE8"/>
    <w:rsid w:val="00394DF0"/>
    <w:rsid w:val="003952C6"/>
    <w:rsid w:val="00395955"/>
    <w:rsid w:val="00395BD6"/>
    <w:rsid w:val="003961AB"/>
    <w:rsid w:val="00396F20"/>
    <w:rsid w:val="003A0DED"/>
    <w:rsid w:val="003A12D1"/>
    <w:rsid w:val="003A2A32"/>
    <w:rsid w:val="003A4B8C"/>
    <w:rsid w:val="003A5922"/>
    <w:rsid w:val="003A5AE7"/>
    <w:rsid w:val="003A5F93"/>
    <w:rsid w:val="003A634B"/>
    <w:rsid w:val="003A72DE"/>
    <w:rsid w:val="003A7691"/>
    <w:rsid w:val="003B0099"/>
    <w:rsid w:val="003B049C"/>
    <w:rsid w:val="003B1B2B"/>
    <w:rsid w:val="003B1CBC"/>
    <w:rsid w:val="003B31C7"/>
    <w:rsid w:val="003B32A9"/>
    <w:rsid w:val="003B3E90"/>
    <w:rsid w:val="003B52A8"/>
    <w:rsid w:val="003B5C89"/>
    <w:rsid w:val="003B6751"/>
    <w:rsid w:val="003C0795"/>
    <w:rsid w:val="003C0E37"/>
    <w:rsid w:val="003C1288"/>
    <w:rsid w:val="003C1C33"/>
    <w:rsid w:val="003C2140"/>
    <w:rsid w:val="003C35D5"/>
    <w:rsid w:val="003C421E"/>
    <w:rsid w:val="003C4327"/>
    <w:rsid w:val="003C44FA"/>
    <w:rsid w:val="003C49FC"/>
    <w:rsid w:val="003C607B"/>
    <w:rsid w:val="003C63D0"/>
    <w:rsid w:val="003C649E"/>
    <w:rsid w:val="003C6E72"/>
    <w:rsid w:val="003D0C20"/>
    <w:rsid w:val="003D0C54"/>
    <w:rsid w:val="003D11E8"/>
    <w:rsid w:val="003D1C08"/>
    <w:rsid w:val="003D2551"/>
    <w:rsid w:val="003D2DB3"/>
    <w:rsid w:val="003D3A79"/>
    <w:rsid w:val="003D425E"/>
    <w:rsid w:val="003D42B4"/>
    <w:rsid w:val="003D58CF"/>
    <w:rsid w:val="003D6073"/>
    <w:rsid w:val="003D6431"/>
    <w:rsid w:val="003D68B3"/>
    <w:rsid w:val="003E0615"/>
    <w:rsid w:val="003E07BB"/>
    <w:rsid w:val="003E178D"/>
    <w:rsid w:val="003E20D4"/>
    <w:rsid w:val="003E26AF"/>
    <w:rsid w:val="003E42CA"/>
    <w:rsid w:val="003E4332"/>
    <w:rsid w:val="003E4948"/>
    <w:rsid w:val="003E533C"/>
    <w:rsid w:val="003E6760"/>
    <w:rsid w:val="003E6D78"/>
    <w:rsid w:val="003E713F"/>
    <w:rsid w:val="003E78C7"/>
    <w:rsid w:val="003E7997"/>
    <w:rsid w:val="003F0669"/>
    <w:rsid w:val="003F2B62"/>
    <w:rsid w:val="003F312C"/>
    <w:rsid w:val="003F4F86"/>
    <w:rsid w:val="003F56AA"/>
    <w:rsid w:val="003F78F5"/>
    <w:rsid w:val="00400FC3"/>
    <w:rsid w:val="0040162B"/>
    <w:rsid w:val="00402317"/>
    <w:rsid w:val="004026FA"/>
    <w:rsid w:val="00402C3A"/>
    <w:rsid w:val="00403291"/>
    <w:rsid w:val="00403B54"/>
    <w:rsid w:val="00403EA9"/>
    <w:rsid w:val="00404C0E"/>
    <w:rsid w:val="00404E54"/>
    <w:rsid w:val="00405A93"/>
    <w:rsid w:val="004062D4"/>
    <w:rsid w:val="00406488"/>
    <w:rsid w:val="004070C0"/>
    <w:rsid w:val="00411AEC"/>
    <w:rsid w:val="00411D94"/>
    <w:rsid w:val="0041418F"/>
    <w:rsid w:val="0041440D"/>
    <w:rsid w:val="00414790"/>
    <w:rsid w:val="004154D7"/>
    <w:rsid w:val="00415565"/>
    <w:rsid w:val="0041580D"/>
    <w:rsid w:val="00417128"/>
    <w:rsid w:val="00420AD5"/>
    <w:rsid w:val="0042127B"/>
    <w:rsid w:val="004215DB"/>
    <w:rsid w:val="0042250C"/>
    <w:rsid w:val="004230F7"/>
    <w:rsid w:val="004236F6"/>
    <w:rsid w:val="00423997"/>
    <w:rsid w:val="00423A73"/>
    <w:rsid w:val="004244F3"/>
    <w:rsid w:val="004246A4"/>
    <w:rsid w:val="004249F2"/>
    <w:rsid w:val="004255AE"/>
    <w:rsid w:val="00430A31"/>
    <w:rsid w:val="00431A9C"/>
    <w:rsid w:val="0043283F"/>
    <w:rsid w:val="00433B4F"/>
    <w:rsid w:val="00434920"/>
    <w:rsid w:val="00434C08"/>
    <w:rsid w:val="00436317"/>
    <w:rsid w:val="004365B1"/>
    <w:rsid w:val="00437B7B"/>
    <w:rsid w:val="00440CCD"/>
    <w:rsid w:val="0044132B"/>
    <w:rsid w:val="0044263A"/>
    <w:rsid w:val="00443195"/>
    <w:rsid w:val="004437DD"/>
    <w:rsid w:val="00443D2E"/>
    <w:rsid w:val="004442C0"/>
    <w:rsid w:val="004450CB"/>
    <w:rsid w:val="004456FC"/>
    <w:rsid w:val="004464F8"/>
    <w:rsid w:val="00450205"/>
    <w:rsid w:val="0045072E"/>
    <w:rsid w:val="00450EF2"/>
    <w:rsid w:val="00453A1C"/>
    <w:rsid w:val="00453BDB"/>
    <w:rsid w:val="00453D38"/>
    <w:rsid w:val="00454C8A"/>
    <w:rsid w:val="00454FDD"/>
    <w:rsid w:val="00455317"/>
    <w:rsid w:val="00455ABB"/>
    <w:rsid w:val="00455B15"/>
    <w:rsid w:val="004568FE"/>
    <w:rsid w:val="00457005"/>
    <w:rsid w:val="004574DD"/>
    <w:rsid w:val="004575C8"/>
    <w:rsid w:val="0046028F"/>
    <w:rsid w:val="00460AF8"/>
    <w:rsid w:val="00460DFB"/>
    <w:rsid w:val="00461369"/>
    <w:rsid w:val="00461EE4"/>
    <w:rsid w:val="00463014"/>
    <w:rsid w:val="00463ABA"/>
    <w:rsid w:val="004642DC"/>
    <w:rsid w:val="00464AE6"/>
    <w:rsid w:val="00464CE7"/>
    <w:rsid w:val="004671B6"/>
    <w:rsid w:val="00467FEC"/>
    <w:rsid w:val="004706D9"/>
    <w:rsid w:val="004710A2"/>
    <w:rsid w:val="00471DFA"/>
    <w:rsid w:val="004724BF"/>
    <w:rsid w:val="0047330B"/>
    <w:rsid w:val="00473AEC"/>
    <w:rsid w:val="00474025"/>
    <w:rsid w:val="00474B1D"/>
    <w:rsid w:val="0047520D"/>
    <w:rsid w:val="004754A5"/>
    <w:rsid w:val="00476DC4"/>
    <w:rsid w:val="0047759E"/>
    <w:rsid w:val="00477C19"/>
    <w:rsid w:val="0048004B"/>
    <w:rsid w:val="004804DB"/>
    <w:rsid w:val="00480A48"/>
    <w:rsid w:val="00481766"/>
    <w:rsid w:val="00483072"/>
    <w:rsid w:val="00483687"/>
    <w:rsid w:val="00483844"/>
    <w:rsid w:val="00486324"/>
    <w:rsid w:val="00487E95"/>
    <w:rsid w:val="0049123F"/>
    <w:rsid w:val="00491FE7"/>
    <w:rsid w:val="00493083"/>
    <w:rsid w:val="004949FF"/>
    <w:rsid w:val="00495585"/>
    <w:rsid w:val="00495E6C"/>
    <w:rsid w:val="00496055"/>
    <w:rsid w:val="004962AA"/>
    <w:rsid w:val="00496B2D"/>
    <w:rsid w:val="004A069B"/>
    <w:rsid w:val="004A0DC4"/>
    <w:rsid w:val="004A17A3"/>
    <w:rsid w:val="004A1A4D"/>
    <w:rsid w:val="004A1E99"/>
    <w:rsid w:val="004A221C"/>
    <w:rsid w:val="004A2771"/>
    <w:rsid w:val="004A2A31"/>
    <w:rsid w:val="004A328E"/>
    <w:rsid w:val="004A3436"/>
    <w:rsid w:val="004A3CA1"/>
    <w:rsid w:val="004A4023"/>
    <w:rsid w:val="004A45FE"/>
    <w:rsid w:val="004A5711"/>
    <w:rsid w:val="004A5C8D"/>
    <w:rsid w:val="004A5D07"/>
    <w:rsid w:val="004A705E"/>
    <w:rsid w:val="004A723C"/>
    <w:rsid w:val="004A794D"/>
    <w:rsid w:val="004B0B68"/>
    <w:rsid w:val="004B0BFB"/>
    <w:rsid w:val="004B0FE2"/>
    <w:rsid w:val="004B11AD"/>
    <w:rsid w:val="004B159F"/>
    <w:rsid w:val="004B18DA"/>
    <w:rsid w:val="004B1E08"/>
    <w:rsid w:val="004B1EF9"/>
    <w:rsid w:val="004B269B"/>
    <w:rsid w:val="004B2794"/>
    <w:rsid w:val="004B38BA"/>
    <w:rsid w:val="004B391A"/>
    <w:rsid w:val="004B419E"/>
    <w:rsid w:val="004B4936"/>
    <w:rsid w:val="004B4A6F"/>
    <w:rsid w:val="004B6512"/>
    <w:rsid w:val="004B6896"/>
    <w:rsid w:val="004B7032"/>
    <w:rsid w:val="004B78FE"/>
    <w:rsid w:val="004C00B9"/>
    <w:rsid w:val="004C1929"/>
    <w:rsid w:val="004C22AB"/>
    <w:rsid w:val="004C2350"/>
    <w:rsid w:val="004C2D9D"/>
    <w:rsid w:val="004C4D82"/>
    <w:rsid w:val="004C50C7"/>
    <w:rsid w:val="004C55DC"/>
    <w:rsid w:val="004C673A"/>
    <w:rsid w:val="004D11CA"/>
    <w:rsid w:val="004D15B4"/>
    <w:rsid w:val="004D15D4"/>
    <w:rsid w:val="004D1AFF"/>
    <w:rsid w:val="004D1EB0"/>
    <w:rsid w:val="004D216C"/>
    <w:rsid w:val="004D240D"/>
    <w:rsid w:val="004D504D"/>
    <w:rsid w:val="004D523C"/>
    <w:rsid w:val="004D5DB2"/>
    <w:rsid w:val="004D6A86"/>
    <w:rsid w:val="004D7171"/>
    <w:rsid w:val="004D78B0"/>
    <w:rsid w:val="004E0DC9"/>
    <w:rsid w:val="004E0E00"/>
    <w:rsid w:val="004E1010"/>
    <w:rsid w:val="004E13E2"/>
    <w:rsid w:val="004E193C"/>
    <w:rsid w:val="004E23CC"/>
    <w:rsid w:val="004E289C"/>
    <w:rsid w:val="004E4293"/>
    <w:rsid w:val="004E485F"/>
    <w:rsid w:val="004E637A"/>
    <w:rsid w:val="004E650E"/>
    <w:rsid w:val="004E69A5"/>
    <w:rsid w:val="004E7527"/>
    <w:rsid w:val="004E798C"/>
    <w:rsid w:val="004F1E9D"/>
    <w:rsid w:val="004F310B"/>
    <w:rsid w:val="004F507C"/>
    <w:rsid w:val="004F544C"/>
    <w:rsid w:val="004F6F8A"/>
    <w:rsid w:val="004F7266"/>
    <w:rsid w:val="00503C53"/>
    <w:rsid w:val="005040ED"/>
    <w:rsid w:val="005044B9"/>
    <w:rsid w:val="005049B3"/>
    <w:rsid w:val="005056BD"/>
    <w:rsid w:val="00505A8C"/>
    <w:rsid w:val="00506FA6"/>
    <w:rsid w:val="005070B4"/>
    <w:rsid w:val="0051057B"/>
    <w:rsid w:val="005120A2"/>
    <w:rsid w:val="005129E3"/>
    <w:rsid w:val="00512B55"/>
    <w:rsid w:val="00512BC2"/>
    <w:rsid w:val="005134D8"/>
    <w:rsid w:val="0051486F"/>
    <w:rsid w:val="005148AF"/>
    <w:rsid w:val="00514C8C"/>
    <w:rsid w:val="005158C0"/>
    <w:rsid w:val="00516A64"/>
    <w:rsid w:val="005173CC"/>
    <w:rsid w:val="00520961"/>
    <w:rsid w:val="00520A61"/>
    <w:rsid w:val="005223F4"/>
    <w:rsid w:val="0052246D"/>
    <w:rsid w:val="00522ABE"/>
    <w:rsid w:val="00522EF2"/>
    <w:rsid w:val="0052303B"/>
    <w:rsid w:val="005232CF"/>
    <w:rsid w:val="00523357"/>
    <w:rsid w:val="00523FF7"/>
    <w:rsid w:val="005244A9"/>
    <w:rsid w:val="005244B6"/>
    <w:rsid w:val="00525877"/>
    <w:rsid w:val="0052707B"/>
    <w:rsid w:val="00527219"/>
    <w:rsid w:val="0053195C"/>
    <w:rsid w:val="00531FD8"/>
    <w:rsid w:val="00532029"/>
    <w:rsid w:val="0053269E"/>
    <w:rsid w:val="0053349D"/>
    <w:rsid w:val="00534FE4"/>
    <w:rsid w:val="005369F4"/>
    <w:rsid w:val="00540756"/>
    <w:rsid w:val="005408FC"/>
    <w:rsid w:val="0054134E"/>
    <w:rsid w:val="00541A3C"/>
    <w:rsid w:val="005432E3"/>
    <w:rsid w:val="00544057"/>
    <w:rsid w:val="00544A78"/>
    <w:rsid w:val="005452CC"/>
    <w:rsid w:val="00547A81"/>
    <w:rsid w:val="00547C7C"/>
    <w:rsid w:val="00550AA7"/>
    <w:rsid w:val="00551A4E"/>
    <w:rsid w:val="00553B16"/>
    <w:rsid w:val="00554E27"/>
    <w:rsid w:val="005556DC"/>
    <w:rsid w:val="00556B1F"/>
    <w:rsid w:val="00556DA5"/>
    <w:rsid w:val="00560284"/>
    <w:rsid w:val="00560351"/>
    <w:rsid w:val="0056092D"/>
    <w:rsid w:val="00561A05"/>
    <w:rsid w:val="00561CF5"/>
    <w:rsid w:val="005626CD"/>
    <w:rsid w:val="005627E3"/>
    <w:rsid w:val="00563D86"/>
    <w:rsid w:val="00565BEA"/>
    <w:rsid w:val="00565DCF"/>
    <w:rsid w:val="005665ED"/>
    <w:rsid w:val="005675FD"/>
    <w:rsid w:val="00567C2E"/>
    <w:rsid w:val="00567ED8"/>
    <w:rsid w:val="00570CA7"/>
    <w:rsid w:val="00571855"/>
    <w:rsid w:val="00571989"/>
    <w:rsid w:val="00572A04"/>
    <w:rsid w:val="005732A5"/>
    <w:rsid w:val="00573D82"/>
    <w:rsid w:val="00574546"/>
    <w:rsid w:val="00574BBD"/>
    <w:rsid w:val="00575053"/>
    <w:rsid w:val="00575FF5"/>
    <w:rsid w:val="005763A5"/>
    <w:rsid w:val="00577018"/>
    <w:rsid w:val="005772EC"/>
    <w:rsid w:val="00577454"/>
    <w:rsid w:val="00577A96"/>
    <w:rsid w:val="0058091E"/>
    <w:rsid w:val="005822FB"/>
    <w:rsid w:val="005824C6"/>
    <w:rsid w:val="0058283B"/>
    <w:rsid w:val="0058470E"/>
    <w:rsid w:val="0058475E"/>
    <w:rsid w:val="005857A2"/>
    <w:rsid w:val="00586B79"/>
    <w:rsid w:val="00587A52"/>
    <w:rsid w:val="0059112E"/>
    <w:rsid w:val="00591366"/>
    <w:rsid w:val="005939BD"/>
    <w:rsid w:val="005942C6"/>
    <w:rsid w:val="005945FF"/>
    <w:rsid w:val="00594F28"/>
    <w:rsid w:val="0059655A"/>
    <w:rsid w:val="00596CD5"/>
    <w:rsid w:val="005A050D"/>
    <w:rsid w:val="005A064E"/>
    <w:rsid w:val="005A0EB7"/>
    <w:rsid w:val="005A1014"/>
    <w:rsid w:val="005A1AA3"/>
    <w:rsid w:val="005A39EF"/>
    <w:rsid w:val="005A4A09"/>
    <w:rsid w:val="005A5393"/>
    <w:rsid w:val="005A5637"/>
    <w:rsid w:val="005A5F98"/>
    <w:rsid w:val="005A784B"/>
    <w:rsid w:val="005A7C85"/>
    <w:rsid w:val="005B0419"/>
    <w:rsid w:val="005B0D5C"/>
    <w:rsid w:val="005B20C2"/>
    <w:rsid w:val="005B2147"/>
    <w:rsid w:val="005B2A6E"/>
    <w:rsid w:val="005B2C72"/>
    <w:rsid w:val="005B3759"/>
    <w:rsid w:val="005B5D53"/>
    <w:rsid w:val="005B6081"/>
    <w:rsid w:val="005B6875"/>
    <w:rsid w:val="005B7FCF"/>
    <w:rsid w:val="005C07AB"/>
    <w:rsid w:val="005C112B"/>
    <w:rsid w:val="005C195F"/>
    <w:rsid w:val="005C1BCE"/>
    <w:rsid w:val="005C22D7"/>
    <w:rsid w:val="005C2681"/>
    <w:rsid w:val="005C4086"/>
    <w:rsid w:val="005C4A65"/>
    <w:rsid w:val="005C5037"/>
    <w:rsid w:val="005C558C"/>
    <w:rsid w:val="005C57B0"/>
    <w:rsid w:val="005C723E"/>
    <w:rsid w:val="005D0252"/>
    <w:rsid w:val="005D1E22"/>
    <w:rsid w:val="005D21DE"/>
    <w:rsid w:val="005D3581"/>
    <w:rsid w:val="005D3711"/>
    <w:rsid w:val="005D3EAF"/>
    <w:rsid w:val="005D4D1F"/>
    <w:rsid w:val="005D5190"/>
    <w:rsid w:val="005D5257"/>
    <w:rsid w:val="005D6D54"/>
    <w:rsid w:val="005E0404"/>
    <w:rsid w:val="005E179D"/>
    <w:rsid w:val="005E3025"/>
    <w:rsid w:val="005E30ED"/>
    <w:rsid w:val="005E3262"/>
    <w:rsid w:val="005E351E"/>
    <w:rsid w:val="005E444D"/>
    <w:rsid w:val="005E508B"/>
    <w:rsid w:val="005E5AF2"/>
    <w:rsid w:val="005E5B5D"/>
    <w:rsid w:val="005E6108"/>
    <w:rsid w:val="005E7EFB"/>
    <w:rsid w:val="005F0BC3"/>
    <w:rsid w:val="005F1D59"/>
    <w:rsid w:val="005F28D4"/>
    <w:rsid w:val="005F360D"/>
    <w:rsid w:val="005F4529"/>
    <w:rsid w:val="005F5628"/>
    <w:rsid w:val="005F7088"/>
    <w:rsid w:val="005F713C"/>
    <w:rsid w:val="005F7501"/>
    <w:rsid w:val="005F7D21"/>
    <w:rsid w:val="005F7EF6"/>
    <w:rsid w:val="0060079B"/>
    <w:rsid w:val="0060100E"/>
    <w:rsid w:val="00601962"/>
    <w:rsid w:val="00601B32"/>
    <w:rsid w:val="006023EB"/>
    <w:rsid w:val="00602455"/>
    <w:rsid w:val="006034D2"/>
    <w:rsid w:val="00603619"/>
    <w:rsid w:val="00603843"/>
    <w:rsid w:val="00603A4C"/>
    <w:rsid w:val="006046EF"/>
    <w:rsid w:val="006047EA"/>
    <w:rsid w:val="0060513E"/>
    <w:rsid w:val="006054B7"/>
    <w:rsid w:val="00605A5D"/>
    <w:rsid w:val="00606F8D"/>
    <w:rsid w:val="00607F0C"/>
    <w:rsid w:val="006104C3"/>
    <w:rsid w:val="006109AC"/>
    <w:rsid w:val="006121FC"/>
    <w:rsid w:val="006125D6"/>
    <w:rsid w:val="00612F82"/>
    <w:rsid w:val="00613254"/>
    <w:rsid w:val="00613BAC"/>
    <w:rsid w:val="0061470E"/>
    <w:rsid w:val="0061527B"/>
    <w:rsid w:val="006152D0"/>
    <w:rsid w:val="00615989"/>
    <w:rsid w:val="00615AD9"/>
    <w:rsid w:val="00616D49"/>
    <w:rsid w:val="00617542"/>
    <w:rsid w:val="00620C57"/>
    <w:rsid w:val="00624B6A"/>
    <w:rsid w:val="00625CB2"/>
    <w:rsid w:val="00625E61"/>
    <w:rsid w:val="00626137"/>
    <w:rsid w:val="006271DE"/>
    <w:rsid w:val="00631103"/>
    <w:rsid w:val="006317DC"/>
    <w:rsid w:val="00631CA9"/>
    <w:rsid w:val="0063377B"/>
    <w:rsid w:val="00633A12"/>
    <w:rsid w:val="0063418B"/>
    <w:rsid w:val="006348DA"/>
    <w:rsid w:val="00634DCF"/>
    <w:rsid w:val="006359D5"/>
    <w:rsid w:val="00640F41"/>
    <w:rsid w:val="00641D05"/>
    <w:rsid w:val="00641E50"/>
    <w:rsid w:val="00642EB0"/>
    <w:rsid w:val="00643B68"/>
    <w:rsid w:val="00643E43"/>
    <w:rsid w:val="00644590"/>
    <w:rsid w:val="0064465E"/>
    <w:rsid w:val="00644D38"/>
    <w:rsid w:val="00646D58"/>
    <w:rsid w:val="00646FE7"/>
    <w:rsid w:val="006507B6"/>
    <w:rsid w:val="0065161C"/>
    <w:rsid w:val="0065279F"/>
    <w:rsid w:val="00652CD8"/>
    <w:rsid w:val="006536FC"/>
    <w:rsid w:val="00653809"/>
    <w:rsid w:val="00654C6B"/>
    <w:rsid w:val="00654F4E"/>
    <w:rsid w:val="00655A41"/>
    <w:rsid w:val="006573EF"/>
    <w:rsid w:val="006602EC"/>
    <w:rsid w:val="00660373"/>
    <w:rsid w:val="00661E8D"/>
    <w:rsid w:val="00662121"/>
    <w:rsid w:val="006624D0"/>
    <w:rsid w:val="006626DE"/>
    <w:rsid w:val="00662FFF"/>
    <w:rsid w:val="00663979"/>
    <w:rsid w:val="00663D30"/>
    <w:rsid w:val="00664624"/>
    <w:rsid w:val="006648AD"/>
    <w:rsid w:val="00667186"/>
    <w:rsid w:val="0066786E"/>
    <w:rsid w:val="00667E02"/>
    <w:rsid w:val="00670482"/>
    <w:rsid w:val="006704CF"/>
    <w:rsid w:val="00670C65"/>
    <w:rsid w:val="0067155D"/>
    <w:rsid w:val="00671710"/>
    <w:rsid w:val="0067220E"/>
    <w:rsid w:val="00672505"/>
    <w:rsid w:val="00672E7E"/>
    <w:rsid w:val="006737F5"/>
    <w:rsid w:val="006743B8"/>
    <w:rsid w:val="00677B59"/>
    <w:rsid w:val="00677EA8"/>
    <w:rsid w:val="00680811"/>
    <w:rsid w:val="0068215E"/>
    <w:rsid w:val="00682670"/>
    <w:rsid w:val="00682742"/>
    <w:rsid w:val="0068341C"/>
    <w:rsid w:val="00684E52"/>
    <w:rsid w:val="006852A3"/>
    <w:rsid w:val="00685B1D"/>
    <w:rsid w:val="00685D96"/>
    <w:rsid w:val="006879C2"/>
    <w:rsid w:val="00690887"/>
    <w:rsid w:val="00691A49"/>
    <w:rsid w:val="00692E89"/>
    <w:rsid w:val="0069325F"/>
    <w:rsid w:val="006938CF"/>
    <w:rsid w:val="006942EA"/>
    <w:rsid w:val="006944DD"/>
    <w:rsid w:val="00694E59"/>
    <w:rsid w:val="00695428"/>
    <w:rsid w:val="00696069"/>
    <w:rsid w:val="0069683B"/>
    <w:rsid w:val="006977AA"/>
    <w:rsid w:val="00697EBB"/>
    <w:rsid w:val="00697FDB"/>
    <w:rsid w:val="006A1A1B"/>
    <w:rsid w:val="006A1E1F"/>
    <w:rsid w:val="006A2130"/>
    <w:rsid w:val="006A2403"/>
    <w:rsid w:val="006A24DE"/>
    <w:rsid w:val="006A2DC2"/>
    <w:rsid w:val="006A372F"/>
    <w:rsid w:val="006A3815"/>
    <w:rsid w:val="006A4441"/>
    <w:rsid w:val="006A5467"/>
    <w:rsid w:val="006A6AB8"/>
    <w:rsid w:val="006A6F61"/>
    <w:rsid w:val="006A76FC"/>
    <w:rsid w:val="006B0189"/>
    <w:rsid w:val="006B0532"/>
    <w:rsid w:val="006B05AD"/>
    <w:rsid w:val="006B076D"/>
    <w:rsid w:val="006B0FA7"/>
    <w:rsid w:val="006B1292"/>
    <w:rsid w:val="006B12B2"/>
    <w:rsid w:val="006B1E31"/>
    <w:rsid w:val="006B229F"/>
    <w:rsid w:val="006B3031"/>
    <w:rsid w:val="006B32E4"/>
    <w:rsid w:val="006B350E"/>
    <w:rsid w:val="006B3DF8"/>
    <w:rsid w:val="006B3FCA"/>
    <w:rsid w:val="006B5CFC"/>
    <w:rsid w:val="006B6186"/>
    <w:rsid w:val="006B6875"/>
    <w:rsid w:val="006B6975"/>
    <w:rsid w:val="006B6F7F"/>
    <w:rsid w:val="006B7CDA"/>
    <w:rsid w:val="006C0E90"/>
    <w:rsid w:val="006C14B1"/>
    <w:rsid w:val="006C2500"/>
    <w:rsid w:val="006C3A55"/>
    <w:rsid w:val="006C3BE3"/>
    <w:rsid w:val="006C44CD"/>
    <w:rsid w:val="006C5182"/>
    <w:rsid w:val="006C52EC"/>
    <w:rsid w:val="006C5511"/>
    <w:rsid w:val="006C6521"/>
    <w:rsid w:val="006C675C"/>
    <w:rsid w:val="006C6DF9"/>
    <w:rsid w:val="006D14B6"/>
    <w:rsid w:val="006D20F1"/>
    <w:rsid w:val="006D3235"/>
    <w:rsid w:val="006D33BA"/>
    <w:rsid w:val="006D3C14"/>
    <w:rsid w:val="006D4351"/>
    <w:rsid w:val="006D683F"/>
    <w:rsid w:val="006D6931"/>
    <w:rsid w:val="006D6C1E"/>
    <w:rsid w:val="006E1247"/>
    <w:rsid w:val="006E2464"/>
    <w:rsid w:val="006E2933"/>
    <w:rsid w:val="006E39C8"/>
    <w:rsid w:val="006E494B"/>
    <w:rsid w:val="006E4B76"/>
    <w:rsid w:val="006E509E"/>
    <w:rsid w:val="006E5188"/>
    <w:rsid w:val="006E53B0"/>
    <w:rsid w:val="006E6053"/>
    <w:rsid w:val="006F0D5D"/>
    <w:rsid w:val="006F1683"/>
    <w:rsid w:val="006F1EF6"/>
    <w:rsid w:val="006F239F"/>
    <w:rsid w:val="006F24C1"/>
    <w:rsid w:val="006F252F"/>
    <w:rsid w:val="006F2CCC"/>
    <w:rsid w:val="006F2F41"/>
    <w:rsid w:val="006F3B02"/>
    <w:rsid w:val="006F3DF3"/>
    <w:rsid w:val="006F567D"/>
    <w:rsid w:val="006F56BC"/>
    <w:rsid w:val="006F5985"/>
    <w:rsid w:val="006F5A74"/>
    <w:rsid w:val="006F6F05"/>
    <w:rsid w:val="006F773F"/>
    <w:rsid w:val="006F7D4C"/>
    <w:rsid w:val="006F7E1E"/>
    <w:rsid w:val="00702009"/>
    <w:rsid w:val="007043F8"/>
    <w:rsid w:val="00704401"/>
    <w:rsid w:val="00706989"/>
    <w:rsid w:val="00707734"/>
    <w:rsid w:val="00707DA4"/>
    <w:rsid w:val="00710605"/>
    <w:rsid w:val="00710729"/>
    <w:rsid w:val="0071084D"/>
    <w:rsid w:val="007108AB"/>
    <w:rsid w:val="00710A6D"/>
    <w:rsid w:val="00711601"/>
    <w:rsid w:val="00711656"/>
    <w:rsid w:val="007121A7"/>
    <w:rsid w:val="0071243B"/>
    <w:rsid w:val="00712B76"/>
    <w:rsid w:val="007131AD"/>
    <w:rsid w:val="0071339F"/>
    <w:rsid w:val="00714798"/>
    <w:rsid w:val="007171DE"/>
    <w:rsid w:val="0071792C"/>
    <w:rsid w:val="007206BF"/>
    <w:rsid w:val="007228B1"/>
    <w:rsid w:val="007232EF"/>
    <w:rsid w:val="00723E63"/>
    <w:rsid w:val="00723EEC"/>
    <w:rsid w:val="007246C7"/>
    <w:rsid w:val="00724E18"/>
    <w:rsid w:val="0072574C"/>
    <w:rsid w:val="00725D17"/>
    <w:rsid w:val="00725EC3"/>
    <w:rsid w:val="00727F00"/>
    <w:rsid w:val="00730D08"/>
    <w:rsid w:val="0073126F"/>
    <w:rsid w:val="0073213D"/>
    <w:rsid w:val="0073226F"/>
    <w:rsid w:val="00732768"/>
    <w:rsid w:val="007329F8"/>
    <w:rsid w:val="00732AF5"/>
    <w:rsid w:val="00732D23"/>
    <w:rsid w:val="00733748"/>
    <w:rsid w:val="00734A56"/>
    <w:rsid w:val="00734CBC"/>
    <w:rsid w:val="00737752"/>
    <w:rsid w:val="00740D05"/>
    <w:rsid w:val="007415C1"/>
    <w:rsid w:val="0074178B"/>
    <w:rsid w:val="007433A9"/>
    <w:rsid w:val="00743826"/>
    <w:rsid w:val="007479D2"/>
    <w:rsid w:val="00747B9B"/>
    <w:rsid w:val="007502D3"/>
    <w:rsid w:val="00753068"/>
    <w:rsid w:val="0075324A"/>
    <w:rsid w:val="00753F14"/>
    <w:rsid w:val="007548B4"/>
    <w:rsid w:val="00755C6B"/>
    <w:rsid w:val="00755EF0"/>
    <w:rsid w:val="00756102"/>
    <w:rsid w:val="00757A3D"/>
    <w:rsid w:val="0076046B"/>
    <w:rsid w:val="00760D04"/>
    <w:rsid w:val="00762294"/>
    <w:rsid w:val="00762DEF"/>
    <w:rsid w:val="00762F0C"/>
    <w:rsid w:val="007634E3"/>
    <w:rsid w:val="00763C78"/>
    <w:rsid w:val="00763EB5"/>
    <w:rsid w:val="00764B2C"/>
    <w:rsid w:val="00765880"/>
    <w:rsid w:val="00767BA8"/>
    <w:rsid w:val="00770205"/>
    <w:rsid w:val="007706C3"/>
    <w:rsid w:val="00771A71"/>
    <w:rsid w:val="00771E8C"/>
    <w:rsid w:val="00772261"/>
    <w:rsid w:val="0077250D"/>
    <w:rsid w:val="00772AAD"/>
    <w:rsid w:val="00772C21"/>
    <w:rsid w:val="00772E4B"/>
    <w:rsid w:val="00774AED"/>
    <w:rsid w:val="00774D51"/>
    <w:rsid w:val="00777597"/>
    <w:rsid w:val="00780F33"/>
    <w:rsid w:val="00781D73"/>
    <w:rsid w:val="00782795"/>
    <w:rsid w:val="007827DA"/>
    <w:rsid w:val="00782E72"/>
    <w:rsid w:val="0078385E"/>
    <w:rsid w:val="00783E3B"/>
    <w:rsid w:val="00784384"/>
    <w:rsid w:val="00784A55"/>
    <w:rsid w:val="00785895"/>
    <w:rsid w:val="007861EA"/>
    <w:rsid w:val="00786637"/>
    <w:rsid w:val="00787962"/>
    <w:rsid w:val="00787A5C"/>
    <w:rsid w:val="00787A6E"/>
    <w:rsid w:val="00790532"/>
    <w:rsid w:val="007918FB"/>
    <w:rsid w:val="00793844"/>
    <w:rsid w:val="00794280"/>
    <w:rsid w:val="007944DD"/>
    <w:rsid w:val="00794942"/>
    <w:rsid w:val="00794D32"/>
    <w:rsid w:val="007957D1"/>
    <w:rsid w:val="00796DAC"/>
    <w:rsid w:val="00797B23"/>
    <w:rsid w:val="007A0C4F"/>
    <w:rsid w:val="007A2790"/>
    <w:rsid w:val="007A408B"/>
    <w:rsid w:val="007A4724"/>
    <w:rsid w:val="007A5059"/>
    <w:rsid w:val="007B192D"/>
    <w:rsid w:val="007B44DD"/>
    <w:rsid w:val="007B5841"/>
    <w:rsid w:val="007B5A0F"/>
    <w:rsid w:val="007B5A25"/>
    <w:rsid w:val="007B6783"/>
    <w:rsid w:val="007C1008"/>
    <w:rsid w:val="007C1E38"/>
    <w:rsid w:val="007C2428"/>
    <w:rsid w:val="007C30DB"/>
    <w:rsid w:val="007C32D9"/>
    <w:rsid w:val="007C3B3D"/>
    <w:rsid w:val="007C3D1B"/>
    <w:rsid w:val="007C3FDD"/>
    <w:rsid w:val="007C4094"/>
    <w:rsid w:val="007C42D3"/>
    <w:rsid w:val="007C529C"/>
    <w:rsid w:val="007C69F0"/>
    <w:rsid w:val="007D0059"/>
    <w:rsid w:val="007D01AF"/>
    <w:rsid w:val="007D2447"/>
    <w:rsid w:val="007D281C"/>
    <w:rsid w:val="007D4255"/>
    <w:rsid w:val="007D5104"/>
    <w:rsid w:val="007D5A94"/>
    <w:rsid w:val="007D7151"/>
    <w:rsid w:val="007D7684"/>
    <w:rsid w:val="007D7C06"/>
    <w:rsid w:val="007E02D9"/>
    <w:rsid w:val="007E0D4B"/>
    <w:rsid w:val="007E2213"/>
    <w:rsid w:val="007E4870"/>
    <w:rsid w:val="007E4DF3"/>
    <w:rsid w:val="007E5FAB"/>
    <w:rsid w:val="007E694E"/>
    <w:rsid w:val="007E77AB"/>
    <w:rsid w:val="007F00B7"/>
    <w:rsid w:val="007F02A2"/>
    <w:rsid w:val="007F2CFF"/>
    <w:rsid w:val="007F42EF"/>
    <w:rsid w:val="007F5E2D"/>
    <w:rsid w:val="007F60E1"/>
    <w:rsid w:val="007F6A27"/>
    <w:rsid w:val="0080013E"/>
    <w:rsid w:val="008003B4"/>
    <w:rsid w:val="0080094B"/>
    <w:rsid w:val="00802AFC"/>
    <w:rsid w:val="00802C21"/>
    <w:rsid w:val="008036B3"/>
    <w:rsid w:val="00804FB3"/>
    <w:rsid w:val="008054AD"/>
    <w:rsid w:val="00805733"/>
    <w:rsid w:val="00806CD5"/>
    <w:rsid w:val="00806EEB"/>
    <w:rsid w:val="008110DF"/>
    <w:rsid w:val="008111F7"/>
    <w:rsid w:val="008114E2"/>
    <w:rsid w:val="00812408"/>
    <w:rsid w:val="00812998"/>
    <w:rsid w:val="0081299D"/>
    <w:rsid w:val="008140EF"/>
    <w:rsid w:val="00814C09"/>
    <w:rsid w:val="00814E65"/>
    <w:rsid w:val="00817999"/>
    <w:rsid w:val="00820C51"/>
    <w:rsid w:val="00821510"/>
    <w:rsid w:val="0082222C"/>
    <w:rsid w:val="00822247"/>
    <w:rsid w:val="008231A7"/>
    <w:rsid w:val="008232AD"/>
    <w:rsid w:val="008239D6"/>
    <w:rsid w:val="008242B6"/>
    <w:rsid w:val="00824D7F"/>
    <w:rsid w:val="00825180"/>
    <w:rsid w:val="00826777"/>
    <w:rsid w:val="00830E4D"/>
    <w:rsid w:val="00831473"/>
    <w:rsid w:val="00831916"/>
    <w:rsid w:val="00833096"/>
    <w:rsid w:val="00833577"/>
    <w:rsid w:val="00833D2C"/>
    <w:rsid w:val="00835F9E"/>
    <w:rsid w:val="0083638F"/>
    <w:rsid w:val="0083717E"/>
    <w:rsid w:val="00837399"/>
    <w:rsid w:val="008373AB"/>
    <w:rsid w:val="008376E4"/>
    <w:rsid w:val="0083779F"/>
    <w:rsid w:val="0084006C"/>
    <w:rsid w:val="00841433"/>
    <w:rsid w:val="00841914"/>
    <w:rsid w:val="008419E8"/>
    <w:rsid w:val="00842278"/>
    <w:rsid w:val="008424D5"/>
    <w:rsid w:val="00843F46"/>
    <w:rsid w:val="00844528"/>
    <w:rsid w:val="00844B84"/>
    <w:rsid w:val="0084526C"/>
    <w:rsid w:val="008454DC"/>
    <w:rsid w:val="008459E0"/>
    <w:rsid w:val="00845C2E"/>
    <w:rsid w:val="00845F48"/>
    <w:rsid w:val="00846E24"/>
    <w:rsid w:val="008474AA"/>
    <w:rsid w:val="00851B63"/>
    <w:rsid w:val="008526CC"/>
    <w:rsid w:val="00853BFC"/>
    <w:rsid w:val="00854235"/>
    <w:rsid w:val="008542D7"/>
    <w:rsid w:val="0085460E"/>
    <w:rsid w:val="008566E2"/>
    <w:rsid w:val="008569F3"/>
    <w:rsid w:val="00857861"/>
    <w:rsid w:val="00857ACD"/>
    <w:rsid w:val="00857AF7"/>
    <w:rsid w:val="00860793"/>
    <w:rsid w:val="00860C61"/>
    <w:rsid w:val="008615F7"/>
    <w:rsid w:val="008616B0"/>
    <w:rsid w:val="00862024"/>
    <w:rsid w:val="00862AAB"/>
    <w:rsid w:val="00862D27"/>
    <w:rsid w:val="00864C01"/>
    <w:rsid w:val="00865211"/>
    <w:rsid w:val="008653F4"/>
    <w:rsid w:val="00865BE0"/>
    <w:rsid w:val="00866269"/>
    <w:rsid w:val="008673AA"/>
    <w:rsid w:val="00867A41"/>
    <w:rsid w:val="008705D0"/>
    <w:rsid w:val="008708C9"/>
    <w:rsid w:val="008729CA"/>
    <w:rsid w:val="0087321B"/>
    <w:rsid w:val="00873CCC"/>
    <w:rsid w:val="00873CD3"/>
    <w:rsid w:val="0087468B"/>
    <w:rsid w:val="008765F2"/>
    <w:rsid w:val="00876AA7"/>
    <w:rsid w:val="00876C58"/>
    <w:rsid w:val="0088159F"/>
    <w:rsid w:val="00881B91"/>
    <w:rsid w:val="00882116"/>
    <w:rsid w:val="008840C3"/>
    <w:rsid w:val="008845B2"/>
    <w:rsid w:val="00885E6A"/>
    <w:rsid w:val="008878FA"/>
    <w:rsid w:val="008902AD"/>
    <w:rsid w:val="0089066F"/>
    <w:rsid w:val="00891850"/>
    <w:rsid w:val="00892D07"/>
    <w:rsid w:val="008932DB"/>
    <w:rsid w:val="00893C08"/>
    <w:rsid w:val="0089413D"/>
    <w:rsid w:val="00895183"/>
    <w:rsid w:val="008961F9"/>
    <w:rsid w:val="008A06CF"/>
    <w:rsid w:val="008A1035"/>
    <w:rsid w:val="008A2121"/>
    <w:rsid w:val="008A220C"/>
    <w:rsid w:val="008A30BA"/>
    <w:rsid w:val="008A31E7"/>
    <w:rsid w:val="008A34C5"/>
    <w:rsid w:val="008A388B"/>
    <w:rsid w:val="008A4E5F"/>
    <w:rsid w:val="008A507E"/>
    <w:rsid w:val="008A57CB"/>
    <w:rsid w:val="008A5800"/>
    <w:rsid w:val="008A617F"/>
    <w:rsid w:val="008A61F7"/>
    <w:rsid w:val="008A708C"/>
    <w:rsid w:val="008A7995"/>
    <w:rsid w:val="008A7C98"/>
    <w:rsid w:val="008B1085"/>
    <w:rsid w:val="008B115B"/>
    <w:rsid w:val="008B1415"/>
    <w:rsid w:val="008B2187"/>
    <w:rsid w:val="008B2D20"/>
    <w:rsid w:val="008B35C8"/>
    <w:rsid w:val="008B3C27"/>
    <w:rsid w:val="008B45BC"/>
    <w:rsid w:val="008B525D"/>
    <w:rsid w:val="008B5B0A"/>
    <w:rsid w:val="008B5E1E"/>
    <w:rsid w:val="008B5F21"/>
    <w:rsid w:val="008B623A"/>
    <w:rsid w:val="008B77E2"/>
    <w:rsid w:val="008B7B1F"/>
    <w:rsid w:val="008C15BC"/>
    <w:rsid w:val="008C3625"/>
    <w:rsid w:val="008C40B7"/>
    <w:rsid w:val="008C5B5B"/>
    <w:rsid w:val="008C624E"/>
    <w:rsid w:val="008C65AD"/>
    <w:rsid w:val="008C79BD"/>
    <w:rsid w:val="008D0382"/>
    <w:rsid w:val="008D0748"/>
    <w:rsid w:val="008D1D21"/>
    <w:rsid w:val="008D2E70"/>
    <w:rsid w:val="008D33A8"/>
    <w:rsid w:val="008D3A22"/>
    <w:rsid w:val="008D4FC3"/>
    <w:rsid w:val="008D576F"/>
    <w:rsid w:val="008D5B6A"/>
    <w:rsid w:val="008D63AF"/>
    <w:rsid w:val="008D6D5C"/>
    <w:rsid w:val="008D7CA0"/>
    <w:rsid w:val="008E0CF3"/>
    <w:rsid w:val="008E3BC7"/>
    <w:rsid w:val="008E4364"/>
    <w:rsid w:val="008E4669"/>
    <w:rsid w:val="008E4823"/>
    <w:rsid w:val="008E497C"/>
    <w:rsid w:val="008E69B7"/>
    <w:rsid w:val="008E7262"/>
    <w:rsid w:val="008E769D"/>
    <w:rsid w:val="008F0736"/>
    <w:rsid w:val="008F0749"/>
    <w:rsid w:val="008F16A2"/>
    <w:rsid w:val="008F1CB0"/>
    <w:rsid w:val="008F239D"/>
    <w:rsid w:val="008F2A92"/>
    <w:rsid w:val="008F2BD3"/>
    <w:rsid w:val="008F4145"/>
    <w:rsid w:val="008F48AD"/>
    <w:rsid w:val="008F4BDF"/>
    <w:rsid w:val="008F50F4"/>
    <w:rsid w:val="008F595E"/>
    <w:rsid w:val="008F5C58"/>
    <w:rsid w:val="008F7677"/>
    <w:rsid w:val="0090068B"/>
    <w:rsid w:val="00900B07"/>
    <w:rsid w:val="00900C71"/>
    <w:rsid w:val="009018F3"/>
    <w:rsid w:val="00901C00"/>
    <w:rsid w:val="00901D1D"/>
    <w:rsid w:val="00902540"/>
    <w:rsid w:val="009038AA"/>
    <w:rsid w:val="00904216"/>
    <w:rsid w:val="009046EA"/>
    <w:rsid w:val="0090506A"/>
    <w:rsid w:val="009055EE"/>
    <w:rsid w:val="00905AE2"/>
    <w:rsid w:val="00905B82"/>
    <w:rsid w:val="00905C1E"/>
    <w:rsid w:val="00906303"/>
    <w:rsid w:val="009063F5"/>
    <w:rsid w:val="00906ECE"/>
    <w:rsid w:val="00906FAE"/>
    <w:rsid w:val="00910796"/>
    <w:rsid w:val="009127B6"/>
    <w:rsid w:val="00912886"/>
    <w:rsid w:val="00913C6C"/>
    <w:rsid w:val="00913EC4"/>
    <w:rsid w:val="009164B8"/>
    <w:rsid w:val="00916B2F"/>
    <w:rsid w:val="00916B81"/>
    <w:rsid w:val="00916CD4"/>
    <w:rsid w:val="00917787"/>
    <w:rsid w:val="009200A9"/>
    <w:rsid w:val="00920CD3"/>
    <w:rsid w:val="009217DD"/>
    <w:rsid w:val="009219CC"/>
    <w:rsid w:val="009232B2"/>
    <w:rsid w:val="00923947"/>
    <w:rsid w:val="00923ED1"/>
    <w:rsid w:val="009243DF"/>
    <w:rsid w:val="00925847"/>
    <w:rsid w:val="00925D92"/>
    <w:rsid w:val="009261B5"/>
    <w:rsid w:val="009266A0"/>
    <w:rsid w:val="0092699E"/>
    <w:rsid w:val="00926D97"/>
    <w:rsid w:val="009276E0"/>
    <w:rsid w:val="0092779C"/>
    <w:rsid w:val="009301C5"/>
    <w:rsid w:val="00930A32"/>
    <w:rsid w:val="00930A71"/>
    <w:rsid w:val="00930C72"/>
    <w:rsid w:val="0093156B"/>
    <w:rsid w:val="00931CC6"/>
    <w:rsid w:val="0093494E"/>
    <w:rsid w:val="00934ECF"/>
    <w:rsid w:val="0093596D"/>
    <w:rsid w:val="00936FCB"/>
    <w:rsid w:val="00940A9D"/>
    <w:rsid w:val="00940AF3"/>
    <w:rsid w:val="00940D5F"/>
    <w:rsid w:val="00940D8C"/>
    <w:rsid w:val="009411C8"/>
    <w:rsid w:val="009411F7"/>
    <w:rsid w:val="00941720"/>
    <w:rsid w:val="0094184E"/>
    <w:rsid w:val="00941BCD"/>
    <w:rsid w:val="00941D19"/>
    <w:rsid w:val="0094233F"/>
    <w:rsid w:val="00942C93"/>
    <w:rsid w:val="00943417"/>
    <w:rsid w:val="009436C1"/>
    <w:rsid w:val="009448AC"/>
    <w:rsid w:val="009453C1"/>
    <w:rsid w:val="009454D7"/>
    <w:rsid w:val="00945974"/>
    <w:rsid w:val="009462EE"/>
    <w:rsid w:val="00946999"/>
    <w:rsid w:val="009508E7"/>
    <w:rsid w:val="00950CA1"/>
    <w:rsid w:val="009515A6"/>
    <w:rsid w:val="0095160B"/>
    <w:rsid w:val="009516DF"/>
    <w:rsid w:val="00951892"/>
    <w:rsid w:val="00951BD9"/>
    <w:rsid w:val="00951FC6"/>
    <w:rsid w:val="009520DC"/>
    <w:rsid w:val="009524AB"/>
    <w:rsid w:val="00952D2B"/>
    <w:rsid w:val="00952FE9"/>
    <w:rsid w:val="00953E94"/>
    <w:rsid w:val="0095497C"/>
    <w:rsid w:val="00955821"/>
    <w:rsid w:val="00955DD3"/>
    <w:rsid w:val="00956A49"/>
    <w:rsid w:val="0095701B"/>
    <w:rsid w:val="00957804"/>
    <w:rsid w:val="00957B50"/>
    <w:rsid w:val="00957EEC"/>
    <w:rsid w:val="009605BE"/>
    <w:rsid w:val="00961C97"/>
    <w:rsid w:val="00962A9E"/>
    <w:rsid w:val="00962AE5"/>
    <w:rsid w:val="00963FDE"/>
    <w:rsid w:val="009640F3"/>
    <w:rsid w:val="00964D91"/>
    <w:rsid w:val="009653A3"/>
    <w:rsid w:val="009656EC"/>
    <w:rsid w:val="00965E00"/>
    <w:rsid w:val="00966177"/>
    <w:rsid w:val="00966F5C"/>
    <w:rsid w:val="009674CC"/>
    <w:rsid w:val="00972174"/>
    <w:rsid w:val="00973ED6"/>
    <w:rsid w:val="00974268"/>
    <w:rsid w:val="009742B9"/>
    <w:rsid w:val="009758CE"/>
    <w:rsid w:val="00977424"/>
    <w:rsid w:val="00980BA8"/>
    <w:rsid w:val="0098208A"/>
    <w:rsid w:val="00986869"/>
    <w:rsid w:val="00986ED4"/>
    <w:rsid w:val="00987151"/>
    <w:rsid w:val="009871A3"/>
    <w:rsid w:val="00987439"/>
    <w:rsid w:val="00987958"/>
    <w:rsid w:val="00987B28"/>
    <w:rsid w:val="00987C13"/>
    <w:rsid w:val="00990421"/>
    <w:rsid w:val="00992397"/>
    <w:rsid w:val="00992BCC"/>
    <w:rsid w:val="00993331"/>
    <w:rsid w:val="009939DB"/>
    <w:rsid w:val="0099451A"/>
    <w:rsid w:val="00994537"/>
    <w:rsid w:val="00995637"/>
    <w:rsid w:val="0099731C"/>
    <w:rsid w:val="009A00E8"/>
    <w:rsid w:val="009A043C"/>
    <w:rsid w:val="009A0D80"/>
    <w:rsid w:val="009A20FD"/>
    <w:rsid w:val="009A29A7"/>
    <w:rsid w:val="009A2EE6"/>
    <w:rsid w:val="009A45B1"/>
    <w:rsid w:val="009A69E6"/>
    <w:rsid w:val="009A6F18"/>
    <w:rsid w:val="009A7C0C"/>
    <w:rsid w:val="009A7E83"/>
    <w:rsid w:val="009B116D"/>
    <w:rsid w:val="009B204E"/>
    <w:rsid w:val="009B2630"/>
    <w:rsid w:val="009B3A77"/>
    <w:rsid w:val="009B3FF9"/>
    <w:rsid w:val="009B4101"/>
    <w:rsid w:val="009B55CD"/>
    <w:rsid w:val="009B722E"/>
    <w:rsid w:val="009C0563"/>
    <w:rsid w:val="009C061B"/>
    <w:rsid w:val="009C26E5"/>
    <w:rsid w:val="009C2F11"/>
    <w:rsid w:val="009C3E86"/>
    <w:rsid w:val="009C4255"/>
    <w:rsid w:val="009C5F37"/>
    <w:rsid w:val="009C6091"/>
    <w:rsid w:val="009C67C2"/>
    <w:rsid w:val="009C7A01"/>
    <w:rsid w:val="009D04A5"/>
    <w:rsid w:val="009D0B1A"/>
    <w:rsid w:val="009D12DD"/>
    <w:rsid w:val="009D1A23"/>
    <w:rsid w:val="009D2486"/>
    <w:rsid w:val="009D27B0"/>
    <w:rsid w:val="009D3E35"/>
    <w:rsid w:val="009D557D"/>
    <w:rsid w:val="009D5C69"/>
    <w:rsid w:val="009D71BE"/>
    <w:rsid w:val="009D79DA"/>
    <w:rsid w:val="009E0406"/>
    <w:rsid w:val="009E0BFF"/>
    <w:rsid w:val="009E0E00"/>
    <w:rsid w:val="009E1B08"/>
    <w:rsid w:val="009E2595"/>
    <w:rsid w:val="009E2FE6"/>
    <w:rsid w:val="009E33DB"/>
    <w:rsid w:val="009E46BB"/>
    <w:rsid w:val="009E49A7"/>
    <w:rsid w:val="009E5CBE"/>
    <w:rsid w:val="009E5E47"/>
    <w:rsid w:val="009E6345"/>
    <w:rsid w:val="009E6BDA"/>
    <w:rsid w:val="009E6C39"/>
    <w:rsid w:val="009F12BC"/>
    <w:rsid w:val="009F42E3"/>
    <w:rsid w:val="009F4329"/>
    <w:rsid w:val="009F5DB7"/>
    <w:rsid w:val="009F70F9"/>
    <w:rsid w:val="009F7461"/>
    <w:rsid w:val="00A00D46"/>
    <w:rsid w:val="00A0172D"/>
    <w:rsid w:val="00A01A15"/>
    <w:rsid w:val="00A0244F"/>
    <w:rsid w:val="00A02579"/>
    <w:rsid w:val="00A02837"/>
    <w:rsid w:val="00A02E20"/>
    <w:rsid w:val="00A0480B"/>
    <w:rsid w:val="00A06281"/>
    <w:rsid w:val="00A065C9"/>
    <w:rsid w:val="00A06816"/>
    <w:rsid w:val="00A10612"/>
    <w:rsid w:val="00A1102C"/>
    <w:rsid w:val="00A1116E"/>
    <w:rsid w:val="00A1127D"/>
    <w:rsid w:val="00A11DF9"/>
    <w:rsid w:val="00A13070"/>
    <w:rsid w:val="00A131A0"/>
    <w:rsid w:val="00A159B6"/>
    <w:rsid w:val="00A20BF5"/>
    <w:rsid w:val="00A2343F"/>
    <w:rsid w:val="00A2456B"/>
    <w:rsid w:val="00A24572"/>
    <w:rsid w:val="00A246CB"/>
    <w:rsid w:val="00A249E5"/>
    <w:rsid w:val="00A24DDF"/>
    <w:rsid w:val="00A24E90"/>
    <w:rsid w:val="00A25D13"/>
    <w:rsid w:val="00A27305"/>
    <w:rsid w:val="00A27BDE"/>
    <w:rsid w:val="00A30541"/>
    <w:rsid w:val="00A30BAC"/>
    <w:rsid w:val="00A31B06"/>
    <w:rsid w:val="00A32277"/>
    <w:rsid w:val="00A328F0"/>
    <w:rsid w:val="00A3348B"/>
    <w:rsid w:val="00A34E5D"/>
    <w:rsid w:val="00A357C3"/>
    <w:rsid w:val="00A35D7F"/>
    <w:rsid w:val="00A35F3F"/>
    <w:rsid w:val="00A35F70"/>
    <w:rsid w:val="00A36CC4"/>
    <w:rsid w:val="00A36EB0"/>
    <w:rsid w:val="00A37A20"/>
    <w:rsid w:val="00A37F46"/>
    <w:rsid w:val="00A406C0"/>
    <w:rsid w:val="00A409C1"/>
    <w:rsid w:val="00A40F08"/>
    <w:rsid w:val="00A42644"/>
    <w:rsid w:val="00A43378"/>
    <w:rsid w:val="00A43576"/>
    <w:rsid w:val="00A444FC"/>
    <w:rsid w:val="00A44D46"/>
    <w:rsid w:val="00A45833"/>
    <w:rsid w:val="00A45C2F"/>
    <w:rsid w:val="00A46520"/>
    <w:rsid w:val="00A471AC"/>
    <w:rsid w:val="00A479AE"/>
    <w:rsid w:val="00A47CD1"/>
    <w:rsid w:val="00A47DE3"/>
    <w:rsid w:val="00A50951"/>
    <w:rsid w:val="00A50A30"/>
    <w:rsid w:val="00A5250B"/>
    <w:rsid w:val="00A529DA"/>
    <w:rsid w:val="00A52C29"/>
    <w:rsid w:val="00A548D0"/>
    <w:rsid w:val="00A548E5"/>
    <w:rsid w:val="00A5591A"/>
    <w:rsid w:val="00A56759"/>
    <w:rsid w:val="00A6088B"/>
    <w:rsid w:val="00A60901"/>
    <w:rsid w:val="00A60C45"/>
    <w:rsid w:val="00A6117D"/>
    <w:rsid w:val="00A62031"/>
    <w:rsid w:val="00A6320A"/>
    <w:rsid w:val="00A63221"/>
    <w:rsid w:val="00A63E72"/>
    <w:rsid w:val="00A6494D"/>
    <w:rsid w:val="00A64A1E"/>
    <w:rsid w:val="00A65EAA"/>
    <w:rsid w:val="00A66065"/>
    <w:rsid w:val="00A6651E"/>
    <w:rsid w:val="00A6709A"/>
    <w:rsid w:val="00A67982"/>
    <w:rsid w:val="00A67C2A"/>
    <w:rsid w:val="00A70141"/>
    <w:rsid w:val="00A7040E"/>
    <w:rsid w:val="00A715A9"/>
    <w:rsid w:val="00A71B18"/>
    <w:rsid w:val="00A71DBB"/>
    <w:rsid w:val="00A72965"/>
    <w:rsid w:val="00A73212"/>
    <w:rsid w:val="00A73C01"/>
    <w:rsid w:val="00A75E51"/>
    <w:rsid w:val="00A75ECC"/>
    <w:rsid w:val="00A76B9F"/>
    <w:rsid w:val="00A76FF4"/>
    <w:rsid w:val="00A775D2"/>
    <w:rsid w:val="00A77AD3"/>
    <w:rsid w:val="00A803C5"/>
    <w:rsid w:val="00A82144"/>
    <w:rsid w:val="00A82DAE"/>
    <w:rsid w:val="00A82F06"/>
    <w:rsid w:val="00A83150"/>
    <w:rsid w:val="00A83363"/>
    <w:rsid w:val="00A83A78"/>
    <w:rsid w:val="00A858F0"/>
    <w:rsid w:val="00A85C3A"/>
    <w:rsid w:val="00A86B27"/>
    <w:rsid w:val="00A874DB"/>
    <w:rsid w:val="00A8763D"/>
    <w:rsid w:val="00A90C12"/>
    <w:rsid w:val="00A92023"/>
    <w:rsid w:val="00A92721"/>
    <w:rsid w:val="00A927DB"/>
    <w:rsid w:val="00A92F89"/>
    <w:rsid w:val="00A9414A"/>
    <w:rsid w:val="00A94E43"/>
    <w:rsid w:val="00A95AA4"/>
    <w:rsid w:val="00A96396"/>
    <w:rsid w:val="00A96428"/>
    <w:rsid w:val="00A96872"/>
    <w:rsid w:val="00A97CF5"/>
    <w:rsid w:val="00A97E93"/>
    <w:rsid w:val="00AA084C"/>
    <w:rsid w:val="00AA0AEC"/>
    <w:rsid w:val="00AA0D7F"/>
    <w:rsid w:val="00AA1CE7"/>
    <w:rsid w:val="00AA34CB"/>
    <w:rsid w:val="00AA4215"/>
    <w:rsid w:val="00AA435F"/>
    <w:rsid w:val="00AA566F"/>
    <w:rsid w:val="00AA7A64"/>
    <w:rsid w:val="00AB3266"/>
    <w:rsid w:val="00AB3A55"/>
    <w:rsid w:val="00AB6426"/>
    <w:rsid w:val="00AB705A"/>
    <w:rsid w:val="00AB7538"/>
    <w:rsid w:val="00AC047C"/>
    <w:rsid w:val="00AC19AA"/>
    <w:rsid w:val="00AC2351"/>
    <w:rsid w:val="00AC2AD8"/>
    <w:rsid w:val="00AC2DFD"/>
    <w:rsid w:val="00AC355C"/>
    <w:rsid w:val="00AC44B2"/>
    <w:rsid w:val="00AC48BA"/>
    <w:rsid w:val="00AC582F"/>
    <w:rsid w:val="00AC6758"/>
    <w:rsid w:val="00AC68D0"/>
    <w:rsid w:val="00AC7589"/>
    <w:rsid w:val="00AC76DC"/>
    <w:rsid w:val="00AD01D8"/>
    <w:rsid w:val="00AD0C62"/>
    <w:rsid w:val="00AD20B4"/>
    <w:rsid w:val="00AD2B61"/>
    <w:rsid w:val="00AD2D46"/>
    <w:rsid w:val="00AD2F23"/>
    <w:rsid w:val="00AD3175"/>
    <w:rsid w:val="00AD3B8A"/>
    <w:rsid w:val="00AD4374"/>
    <w:rsid w:val="00AD46D1"/>
    <w:rsid w:val="00AD5BEE"/>
    <w:rsid w:val="00AD5CF2"/>
    <w:rsid w:val="00AD62DE"/>
    <w:rsid w:val="00AD69CD"/>
    <w:rsid w:val="00AD6CDE"/>
    <w:rsid w:val="00AD6D99"/>
    <w:rsid w:val="00AE0FBD"/>
    <w:rsid w:val="00AE2048"/>
    <w:rsid w:val="00AE2B27"/>
    <w:rsid w:val="00AE2C36"/>
    <w:rsid w:val="00AE37DD"/>
    <w:rsid w:val="00AE539A"/>
    <w:rsid w:val="00AE5DEF"/>
    <w:rsid w:val="00AF0A29"/>
    <w:rsid w:val="00AF0D15"/>
    <w:rsid w:val="00AF1DDA"/>
    <w:rsid w:val="00AF21C1"/>
    <w:rsid w:val="00AF3C4C"/>
    <w:rsid w:val="00AF442B"/>
    <w:rsid w:val="00AF49BA"/>
    <w:rsid w:val="00AF4AC1"/>
    <w:rsid w:val="00AF575E"/>
    <w:rsid w:val="00AF6545"/>
    <w:rsid w:val="00AF69D4"/>
    <w:rsid w:val="00AF6DF9"/>
    <w:rsid w:val="00AF7331"/>
    <w:rsid w:val="00B00526"/>
    <w:rsid w:val="00B0111E"/>
    <w:rsid w:val="00B0321E"/>
    <w:rsid w:val="00B04CCA"/>
    <w:rsid w:val="00B05E4A"/>
    <w:rsid w:val="00B06825"/>
    <w:rsid w:val="00B06D60"/>
    <w:rsid w:val="00B10656"/>
    <w:rsid w:val="00B124C1"/>
    <w:rsid w:val="00B12822"/>
    <w:rsid w:val="00B12AAF"/>
    <w:rsid w:val="00B14C9A"/>
    <w:rsid w:val="00B16346"/>
    <w:rsid w:val="00B165A6"/>
    <w:rsid w:val="00B16E9B"/>
    <w:rsid w:val="00B21672"/>
    <w:rsid w:val="00B22368"/>
    <w:rsid w:val="00B23324"/>
    <w:rsid w:val="00B23A0C"/>
    <w:rsid w:val="00B241F9"/>
    <w:rsid w:val="00B24FE5"/>
    <w:rsid w:val="00B25910"/>
    <w:rsid w:val="00B25BB9"/>
    <w:rsid w:val="00B27570"/>
    <w:rsid w:val="00B30AF0"/>
    <w:rsid w:val="00B31F05"/>
    <w:rsid w:val="00B3262C"/>
    <w:rsid w:val="00B32D18"/>
    <w:rsid w:val="00B3528E"/>
    <w:rsid w:val="00B356E7"/>
    <w:rsid w:val="00B35E08"/>
    <w:rsid w:val="00B4008A"/>
    <w:rsid w:val="00B40546"/>
    <w:rsid w:val="00B4062E"/>
    <w:rsid w:val="00B40794"/>
    <w:rsid w:val="00B40E43"/>
    <w:rsid w:val="00B423AB"/>
    <w:rsid w:val="00B42552"/>
    <w:rsid w:val="00B44271"/>
    <w:rsid w:val="00B442CE"/>
    <w:rsid w:val="00B455A8"/>
    <w:rsid w:val="00B45A11"/>
    <w:rsid w:val="00B4655F"/>
    <w:rsid w:val="00B47FE8"/>
    <w:rsid w:val="00B51331"/>
    <w:rsid w:val="00B52115"/>
    <w:rsid w:val="00B5279C"/>
    <w:rsid w:val="00B52ADA"/>
    <w:rsid w:val="00B52D70"/>
    <w:rsid w:val="00B531A5"/>
    <w:rsid w:val="00B53666"/>
    <w:rsid w:val="00B54595"/>
    <w:rsid w:val="00B55306"/>
    <w:rsid w:val="00B55391"/>
    <w:rsid w:val="00B5539A"/>
    <w:rsid w:val="00B56DEC"/>
    <w:rsid w:val="00B5759F"/>
    <w:rsid w:val="00B6006A"/>
    <w:rsid w:val="00B60B31"/>
    <w:rsid w:val="00B60C91"/>
    <w:rsid w:val="00B617F2"/>
    <w:rsid w:val="00B6492D"/>
    <w:rsid w:val="00B65A95"/>
    <w:rsid w:val="00B65CEE"/>
    <w:rsid w:val="00B6653D"/>
    <w:rsid w:val="00B66C0B"/>
    <w:rsid w:val="00B66D82"/>
    <w:rsid w:val="00B670A0"/>
    <w:rsid w:val="00B6799F"/>
    <w:rsid w:val="00B71144"/>
    <w:rsid w:val="00B73A94"/>
    <w:rsid w:val="00B73DCA"/>
    <w:rsid w:val="00B7406C"/>
    <w:rsid w:val="00B74B1D"/>
    <w:rsid w:val="00B75126"/>
    <w:rsid w:val="00B76104"/>
    <w:rsid w:val="00B76426"/>
    <w:rsid w:val="00B76ECB"/>
    <w:rsid w:val="00B806DC"/>
    <w:rsid w:val="00B80C9E"/>
    <w:rsid w:val="00B82046"/>
    <w:rsid w:val="00B827AA"/>
    <w:rsid w:val="00B832CB"/>
    <w:rsid w:val="00B83413"/>
    <w:rsid w:val="00B84B1E"/>
    <w:rsid w:val="00B85D0E"/>
    <w:rsid w:val="00B86CF6"/>
    <w:rsid w:val="00B877EF"/>
    <w:rsid w:val="00B87AAA"/>
    <w:rsid w:val="00B87E0B"/>
    <w:rsid w:val="00B87F88"/>
    <w:rsid w:val="00B92028"/>
    <w:rsid w:val="00B92193"/>
    <w:rsid w:val="00B931FF"/>
    <w:rsid w:val="00B943A5"/>
    <w:rsid w:val="00B973AF"/>
    <w:rsid w:val="00B9747E"/>
    <w:rsid w:val="00BA05F7"/>
    <w:rsid w:val="00BA1383"/>
    <w:rsid w:val="00BA1BF2"/>
    <w:rsid w:val="00BA1F08"/>
    <w:rsid w:val="00BA1F59"/>
    <w:rsid w:val="00BA2151"/>
    <w:rsid w:val="00BA279D"/>
    <w:rsid w:val="00BA2889"/>
    <w:rsid w:val="00BA2D81"/>
    <w:rsid w:val="00BA2DDC"/>
    <w:rsid w:val="00BA313E"/>
    <w:rsid w:val="00BA31D4"/>
    <w:rsid w:val="00BA46C2"/>
    <w:rsid w:val="00BA500A"/>
    <w:rsid w:val="00BA56D7"/>
    <w:rsid w:val="00BA5C2B"/>
    <w:rsid w:val="00BA75B1"/>
    <w:rsid w:val="00BA79E4"/>
    <w:rsid w:val="00BA7F16"/>
    <w:rsid w:val="00BB007B"/>
    <w:rsid w:val="00BB15E5"/>
    <w:rsid w:val="00BB1AFA"/>
    <w:rsid w:val="00BB23CB"/>
    <w:rsid w:val="00BB2EE9"/>
    <w:rsid w:val="00BB4240"/>
    <w:rsid w:val="00BB56AF"/>
    <w:rsid w:val="00BB5C94"/>
    <w:rsid w:val="00BB5E49"/>
    <w:rsid w:val="00BB6058"/>
    <w:rsid w:val="00BB6DB2"/>
    <w:rsid w:val="00BB7AD4"/>
    <w:rsid w:val="00BC028B"/>
    <w:rsid w:val="00BC05D9"/>
    <w:rsid w:val="00BC1371"/>
    <w:rsid w:val="00BC34E9"/>
    <w:rsid w:val="00BC3684"/>
    <w:rsid w:val="00BC3E83"/>
    <w:rsid w:val="00BC56AA"/>
    <w:rsid w:val="00BC5AF7"/>
    <w:rsid w:val="00BC5CD6"/>
    <w:rsid w:val="00BC5D19"/>
    <w:rsid w:val="00BC6406"/>
    <w:rsid w:val="00BD16A8"/>
    <w:rsid w:val="00BD1C4E"/>
    <w:rsid w:val="00BD3BE1"/>
    <w:rsid w:val="00BD4B57"/>
    <w:rsid w:val="00BD4CF3"/>
    <w:rsid w:val="00BD5386"/>
    <w:rsid w:val="00BD5880"/>
    <w:rsid w:val="00BD6377"/>
    <w:rsid w:val="00BD6638"/>
    <w:rsid w:val="00BD674F"/>
    <w:rsid w:val="00BD780E"/>
    <w:rsid w:val="00BE09C3"/>
    <w:rsid w:val="00BE0B15"/>
    <w:rsid w:val="00BE1D27"/>
    <w:rsid w:val="00BE2425"/>
    <w:rsid w:val="00BE2C89"/>
    <w:rsid w:val="00BE2E5C"/>
    <w:rsid w:val="00BE40A7"/>
    <w:rsid w:val="00BE4A75"/>
    <w:rsid w:val="00BE729C"/>
    <w:rsid w:val="00BE795D"/>
    <w:rsid w:val="00BF05AD"/>
    <w:rsid w:val="00BF309A"/>
    <w:rsid w:val="00BF3E56"/>
    <w:rsid w:val="00BF4E5C"/>
    <w:rsid w:val="00BF5E24"/>
    <w:rsid w:val="00BF6341"/>
    <w:rsid w:val="00BF6431"/>
    <w:rsid w:val="00BF786F"/>
    <w:rsid w:val="00C00367"/>
    <w:rsid w:val="00C004D7"/>
    <w:rsid w:val="00C0189B"/>
    <w:rsid w:val="00C01A91"/>
    <w:rsid w:val="00C01B50"/>
    <w:rsid w:val="00C02695"/>
    <w:rsid w:val="00C02A10"/>
    <w:rsid w:val="00C03F90"/>
    <w:rsid w:val="00C04056"/>
    <w:rsid w:val="00C048ED"/>
    <w:rsid w:val="00C050BF"/>
    <w:rsid w:val="00C05BFE"/>
    <w:rsid w:val="00C06666"/>
    <w:rsid w:val="00C07110"/>
    <w:rsid w:val="00C07588"/>
    <w:rsid w:val="00C0769C"/>
    <w:rsid w:val="00C10337"/>
    <w:rsid w:val="00C10410"/>
    <w:rsid w:val="00C11CCE"/>
    <w:rsid w:val="00C12073"/>
    <w:rsid w:val="00C129EF"/>
    <w:rsid w:val="00C12F66"/>
    <w:rsid w:val="00C132DF"/>
    <w:rsid w:val="00C13F32"/>
    <w:rsid w:val="00C14E71"/>
    <w:rsid w:val="00C15745"/>
    <w:rsid w:val="00C15A20"/>
    <w:rsid w:val="00C1626E"/>
    <w:rsid w:val="00C17036"/>
    <w:rsid w:val="00C17AD4"/>
    <w:rsid w:val="00C203A7"/>
    <w:rsid w:val="00C216FE"/>
    <w:rsid w:val="00C222DA"/>
    <w:rsid w:val="00C23351"/>
    <w:rsid w:val="00C238AF"/>
    <w:rsid w:val="00C24F1C"/>
    <w:rsid w:val="00C25806"/>
    <w:rsid w:val="00C27158"/>
    <w:rsid w:val="00C2758E"/>
    <w:rsid w:val="00C275B1"/>
    <w:rsid w:val="00C276B7"/>
    <w:rsid w:val="00C307B0"/>
    <w:rsid w:val="00C3085C"/>
    <w:rsid w:val="00C30A72"/>
    <w:rsid w:val="00C30B6A"/>
    <w:rsid w:val="00C318A9"/>
    <w:rsid w:val="00C353BD"/>
    <w:rsid w:val="00C35C44"/>
    <w:rsid w:val="00C35E77"/>
    <w:rsid w:val="00C361E6"/>
    <w:rsid w:val="00C36C90"/>
    <w:rsid w:val="00C37206"/>
    <w:rsid w:val="00C37678"/>
    <w:rsid w:val="00C37E77"/>
    <w:rsid w:val="00C42525"/>
    <w:rsid w:val="00C436C5"/>
    <w:rsid w:val="00C43F0B"/>
    <w:rsid w:val="00C4431A"/>
    <w:rsid w:val="00C45642"/>
    <w:rsid w:val="00C45D0D"/>
    <w:rsid w:val="00C47347"/>
    <w:rsid w:val="00C474AC"/>
    <w:rsid w:val="00C50247"/>
    <w:rsid w:val="00C5025F"/>
    <w:rsid w:val="00C51AA6"/>
    <w:rsid w:val="00C51F8D"/>
    <w:rsid w:val="00C52513"/>
    <w:rsid w:val="00C53107"/>
    <w:rsid w:val="00C5400C"/>
    <w:rsid w:val="00C546A5"/>
    <w:rsid w:val="00C54ADC"/>
    <w:rsid w:val="00C55329"/>
    <w:rsid w:val="00C5549A"/>
    <w:rsid w:val="00C56281"/>
    <w:rsid w:val="00C56297"/>
    <w:rsid w:val="00C56AD5"/>
    <w:rsid w:val="00C57545"/>
    <w:rsid w:val="00C5778B"/>
    <w:rsid w:val="00C60651"/>
    <w:rsid w:val="00C61D70"/>
    <w:rsid w:val="00C620D7"/>
    <w:rsid w:val="00C631D8"/>
    <w:rsid w:val="00C65514"/>
    <w:rsid w:val="00C6669A"/>
    <w:rsid w:val="00C670B2"/>
    <w:rsid w:val="00C670D7"/>
    <w:rsid w:val="00C708E3"/>
    <w:rsid w:val="00C70FE7"/>
    <w:rsid w:val="00C71DF5"/>
    <w:rsid w:val="00C72727"/>
    <w:rsid w:val="00C733F4"/>
    <w:rsid w:val="00C73E32"/>
    <w:rsid w:val="00C74119"/>
    <w:rsid w:val="00C74849"/>
    <w:rsid w:val="00C74BD7"/>
    <w:rsid w:val="00C76448"/>
    <w:rsid w:val="00C76C8D"/>
    <w:rsid w:val="00C77B59"/>
    <w:rsid w:val="00C802CF"/>
    <w:rsid w:val="00C8061F"/>
    <w:rsid w:val="00C80ADC"/>
    <w:rsid w:val="00C81599"/>
    <w:rsid w:val="00C81CE0"/>
    <w:rsid w:val="00C81F09"/>
    <w:rsid w:val="00C82B13"/>
    <w:rsid w:val="00C8314C"/>
    <w:rsid w:val="00C83338"/>
    <w:rsid w:val="00C849C0"/>
    <w:rsid w:val="00C85060"/>
    <w:rsid w:val="00C853D5"/>
    <w:rsid w:val="00C854AD"/>
    <w:rsid w:val="00C85721"/>
    <w:rsid w:val="00C87CE8"/>
    <w:rsid w:val="00C90EFD"/>
    <w:rsid w:val="00C911EF"/>
    <w:rsid w:val="00C915BD"/>
    <w:rsid w:val="00C9264A"/>
    <w:rsid w:val="00C92E5B"/>
    <w:rsid w:val="00C935B9"/>
    <w:rsid w:val="00C949AB"/>
    <w:rsid w:val="00C9638A"/>
    <w:rsid w:val="00C974B4"/>
    <w:rsid w:val="00CA05D9"/>
    <w:rsid w:val="00CA1B7D"/>
    <w:rsid w:val="00CA2CF1"/>
    <w:rsid w:val="00CA3EB5"/>
    <w:rsid w:val="00CA607A"/>
    <w:rsid w:val="00CA672A"/>
    <w:rsid w:val="00CA7171"/>
    <w:rsid w:val="00CA740A"/>
    <w:rsid w:val="00CA76A7"/>
    <w:rsid w:val="00CB3F5D"/>
    <w:rsid w:val="00CB4F26"/>
    <w:rsid w:val="00CB53B9"/>
    <w:rsid w:val="00CB5595"/>
    <w:rsid w:val="00CB5800"/>
    <w:rsid w:val="00CB5CC9"/>
    <w:rsid w:val="00CB6078"/>
    <w:rsid w:val="00CB6BB4"/>
    <w:rsid w:val="00CB6D03"/>
    <w:rsid w:val="00CB6D85"/>
    <w:rsid w:val="00CC06BC"/>
    <w:rsid w:val="00CC180E"/>
    <w:rsid w:val="00CC19CE"/>
    <w:rsid w:val="00CC20DB"/>
    <w:rsid w:val="00CC22F7"/>
    <w:rsid w:val="00CC2462"/>
    <w:rsid w:val="00CC7A50"/>
    <w:rsid w:val="00CD1D8C"/>
    <w:rsid w:val="00CD2653"/>
    <w:rsid w:val="00CD3770"/>
    <w:rsid w:val="00CD3B7B"/>
    <w:rsid w:val="00CD486D"/>
    <w:rsid w:val="00CD5837"/>
    <w:rsid w:val="00CD63B5"/>
    <w:rsid w:val="00CD6E9B"/>
    <w:rsid w:val="00CD6FE8"/>
    <w:rsid w:val="00CD795F"/>
    <w:rsid w:val="00CE1582"/>
    <w:rsid w:val="00CE1CE1"/>
    <w:rsid w:val="00CE2F0C"/>
    <w:rsid w:val="00CE386E"/>
    <w:rsid w:val="00CE4E7D"/>
    <w:rsid w:val="00CE4F9D"/>
    <w:rsid w:val="00CE503F"/>
    <w:rsid w:val="00CE6251"/>
    <w:rsid w:val="00CF1224"/>
    <w:rsid w:val="00CF1C2A"/>
    <w:rsid w:val="00CF3C2D"/>
    <w:rsid w:val="00CF3C65"/>
    <w:rsid w:val="00CF44CA"/>
    <w:rsid w:val="00CF50C9"/>
    <w:rsid w:val="00CF6469"/>
    <w:rsid w:val="00CF65FE"/>
    <w:rsid w:val="00CF696D"/>
    <w:rsid w:val="00CF7E51"/>
    <w:rsid w:val="00D011AE"/>
    <w:rsid w:val="00D0149E"/>
    <w:rsid w:val="00D017F7"/>
    <w:rsid w:val="00D01FA1"/>
    <w:rsid w:val="00D02C3C"/>
    <w:rsid w:val="00D02D4A"/>
    <w:rsid w:val="00D03B1A"/>
    <w:rsid w:val="00D05F1D"/>
    <w:rsid w:val="00D06506"/>
    <w:rsid w:val="00D069E7"/>
    <w:rsid w:val="00D108C5"/>
    <w:rsid w:val="00D11132"/>
    <w:rsid w:val="00D11C94"/>
    <w:rsid w:val="00D122C5"/>
    <w:rsid w:val="00D13840"/>
    <w:rsid w:val="00D149AF"/>
    <w:rsid w:val="00D15196"/>
    <w:rsid w:val="00D15F66"/>
    <w:rsid w:val="00D16049"/>
    <w:rsid w:val="00D16EC6"/>
    <w:rsid w:val="00D170F0"/>
    <w:rsid w:val="00D17E8B"/>
    <w:rsid w:val="00D20148"/>
    <w:rsid w:val="00D2213B"/>
    <w:rsid w:val="00D22CD7"/>
    <w:rsid w:val="00D23200"/>
    <w:rsid w:val="00D23218"/>
    <w:rsid w:val="00D232C4"/>
    <w:rsid w:val="00D233CC"/>
    <w:rsid w:val="00D23FCB"/>
    <w:rsid w:val="00D25ECF"/>
    <w:rsid w:val="00D27A44"/>
    <w:rsid w:val="00D300EF"/>
    <w:rsid w:val="00D30579"/>
    <w:rsid w:val="00D3084A"/>
    <w:rsid w:val="00D30933"/>
    <w:rsid w:val="00D32B18"/>
    <w:rsid w:val="00D33487"/>
    <w:rsid w:val="00D3372D"/>
    <w:rsid w:val="00D34BA0"/>
    <w:rsid w:val="00D34E18"/>
    <w:rsid w:val="00D37244"/>
    <w:rsid w:val="00D37B0E"/>
    <w:rsid w:val="00D37CCF"/>
    <w:rsid w:val="00D40A59"/>
    <w:rsid w:val="00D40D80"/>
    <w:rsid w:val="00D41E93"/>
    <w:rsid w:val="00D420CF"/>
    <w:rsid w:val="00D4299E"/>
    <w:rsid w:val="00D4356C"/>
    <w:rsid w:val="00D43E7E"/>
    <w:rsid w:val="00D44AB8"/>
    <w:rsid w:val="00D45460"/>
    <w:rsid w:val="00D47390"/>
    <w:rsid w:val="00D5061A"/>
    <w:rsid w:val="00D50C7F"/>
    <w:rsid w:val="00D51DD1"/>
    <w:rsid w:val="00D520A0"/>
    <w:rsid w:val="00D53061"/>
    <w:rsid w:val="00D54058"/>
    <w:rsid w:val="00D562DB"/>
    <w:rsid w:val="00D564F5"/>
    <w:rsid w:val="00D5681A"/>
    <w:rsid w:val="00D57647"/>
    <w:rsid w:val="00D57F79"/>
    <w:rsid w:val="00D60551"/>
    <w:rsid w:val="00D60C78"/>
    <w:rsid w:val="00D61183"/>
    <w:rsid w:val="00D6230B"/>
    <w:rsid w:val="00D6281A"/>
    <w:rsid w:val="00D6294D"/>
    <w:rsid w:val="00D63D45"/>
    <w:rsid w:val="00D63D5B"/>
    <w:rsid w:val="00D64CD7"/>
    <w:rsid w:val="00D64EB1"/>
    <w:rsid w:val="00D663D6"/>
    <w:rsid w:val="00D66B8A"/>
    <w:rsid w:val="00D6787C"/>
    <w:rsid w:val="00D7033E"/>
    <w:rsid w:val="00D71D67"/>
    <w:rsid w:val="00D72499"/>
    <w:rsid w:val="00D72719"/>
    <w:rsid w:val="00D732D4"/>
    <w:rsid w:val="00D749B5"/>
    <w:rsid w:val="00D74F5C"/>
    <w:rsid w:val="00D75603"/>
    <w:rsid w:val="00D75A54"/>
    <w:rsid w:val="00D76DD7"/>
    <w:rsid w:val="00D80E4F"/>
    <w:rsid w:val="00D81177"/>
    <w:rsid w:val="00D81478"/>
    <w:rsid w:val="00D82032"/>
    <w:rsid w:val="00D829F5"/>
    <w:rsid w:val="00D82A41"/>
    <w:rsid w:val="00D84DB5"/>
    <w:rsid w:val="00D851F1"/>
    <w:rsid w:val="00D85713"/>
    <w:rsid w:val="00D85C9C"/>
    <w:rsid w:val="00D85E1B"/>
    <w:rsid w:val="00D876FC"/>
    <w:rsid w:val="00D87E55"/>
    <w:rsid w:val="00D902AA"/>
    <w:rsid w:val="00D91B8D"/>
    <w:rsid w:val="00D92E9E"/>
    <w:rsid w:val="00D93863"/>
    <w:rsid w:val="00D93CE5"/>
    <w:rsid w:val="00D96E96"/>
    <w:rsid w:val="00D97DD6"/>
    <w:rsid w:val="00D97E8B"/>
    <w:rsid w:val="00D97F8D"/>
    <w:rsid w:val="00DA030A"/>
    <w:rsid w:val="00DA107E"/>
    <w:rsid w:val="00DA11A0"/>
    <w:rsid w:val="00DA146F"/>
    <w:rsid w:val="00DA1D62"/>
    <w:rsid w:val="00DA3005"/>
    <w:rsid w:val="00DA3780"/>
    <w:rsid w:val="00DA3998"/>
    <w:rsid w:val="00DA449E"/>
    <w:rsid w:val="00DA4A33"/>
    <w:rsid w:val="00DA4AD4"/>
    <w:rsid w:val="00DA59C1"/>
    <w:rsid w:val="00DA6495"/>
    <w:rsid w:val="00DA7EB6"/>
    <w:rsid w:val="00DB1ACD"/>
    <w:rsid w:val="00DB1D87"/>
    <w:rsid w:val="00DB1FD4"/>
    <w:rsid w:val="00DB2197"/>
    <w:rsid w:val="00DB57CD"/>
    <w:rsid w:val="00DB5E60"/>
    <w:rsid w:val="00DB6902"/>
    <w:rsid w:val="00DB7BA7"/>
    <w:rsid w:val="00DC0A87"/>
    <w:rsid w:val="00DC0C12"/>
    <w:rsid w:val="00DC21D0"/>
    <w:rsid w:val="00DC2375"/>
    <w:rsid w:val="00DC47A8"/>
    <w:rsid w:val="00DC4D0A"/>
    <w:rsid w:val="00DC799F"/>
    <w:rsid w:val="00DD057B"/>
    <w:rsid w:val="00DD0EB1"/>
    <w:rsid w:val="00DD15F1"/>
    <w:rsid w:val="00DD1B27"/>
    <w:rsid w:val="00DD3198"/>
    <w:rsid w:val="00DD3317"/>
    <w:rsid w:val="00DD35A6"/>
    <w:rsid w:val="00DD4E1D"/>
    <w:rsid w:val="00DD57F3"/>
    <w:rsid w:val="00DD58A8"/>
    <w:rsid w:val="00DE0F24"/>
    <w:rsid w:val="00DE2BF0"/>
    <w:rsid w:val="00DE2C19"/>
    <w:rsid w:val="00DE2E31"/>
    <w:rsid w:val="00DE2EA7"/>
    <w:rsid w:val="00DE4918"/>
    <w:rsid w:val="00DE499D"/>
    <w:rsid w:val="00DE664E"/>
    <w:rsid w:val="00DE68FD"/>
    <w:rsid w:val="00DE6A72"/>
    <w:rsid w:val="00DE6DC7"/>
    <w:rsid w:val="00DE710D"/>
    <w:rsid w:val="00DE787C"/>
    <w:rsid w:val="00DF09CC"/>
    <w:rsid w:val="00DF1B03"/>
    <w:rsid w:val="00DF2D20"/>
    <w:rsid w:val="00DF5BD5"/>
    <w:rsid w:val="00DF6067"/>
    <w:rsid w:val="00DF774D"/>
    <w:rsid w:val="00E00059"/>
    <w:rsid w:val="00E009BE"/>
    <w:rsid w:val="00E00EDD"/>
    <w:rsid w:val="00E011F6"/>
    <w:rsid w:val="00E01A73"/>
    <w:rsid w:val="00E01EDD"/>
    <w:rsid w:val="00E04BD1"/>
    <w:rsid w:val="00E04E60"/>
    <w:rsid w:val="00E05241"/>
    <w:rsid w:val="00E05672"/>
    <w:rsid w:val="00E06011"/>
    <w:rsid w:val="00E06152"/>
    <w:rsid w:val="00E06205"/>
    <w:rsid w:val="00E062FF"/>
    <w:rsid w:val="00E06804"/>
    <w:rsid w:val="00E06AA5"/>
    <w:rsid w:val="00E06D3D"/>
    <w:rsid w:val="00E07A71"/>
    <w:rsid w:val="00E07EFD"/>
    <w:rsid w:val="00E11696"/>
    <w:rsid w:val="00E11E87"/>
    <w:rsid w:val="00E12B76"/>
    <w:rsid w:val="00E13942"/>
    <w:rsid w:val="00E1425A"/>
    <w:rsid w:val="00E14361"/>
    <w:rsid w:val="00E145AD"/>
    <w:rsid w:val="00E14771"/>
    <w:rsid w:val="00E16C00"/>
    <w:rsid w:val="00E17174"/>
    <w:rsid w:val="00E1758B"/>
    <w:rsid w:val="00E20811"/>
    <w:rsid w:val="00E20E7A"/>
    <w:rsid w:val="00E213C3"/>
    <w:rsid w:val="00E23201"/>
    <w:rsid w:val="00E2320D"/>
    <w:rsid w:val="00E238DA"/>
    <w:rsid w:val="00E24044"/>
    <w:rsid w:val="00E24DB1"/>
    <w:rsid w:val="00E2591E"/>
    <w:rsid w:val="00E265EA"/>
    <w:rsid w:val="00E26900"/>
    <w:rsid w:val="00E27226"/>
    <w:rsid w:val="00E27C47"/>
    <w:rsid w:val="00E3196E"/>
    <w:rsid w:val="00E31A0F"/>
    <w:rsid w:val="00E32391"/>
    <w:rsid w:val="00E32A6E"/>
    <w:rsid w:val="00E36070"/>
    <w:rsid w:val="00E3620F"/>
    <w:rsid w:val="00E36B6E"/>
    <w:rsid w:val="00E36EA0"/>
    <w:rsid w:val="00E37439"/>
    <w:rsid w:val="00E37ABD"/>
    <w:rsid w:val="00E37C4A"/>
    <w:rsid w:val="00E41261"/>
    <w:rsid w:val="00E422EA"/>
    <w:rsid w:val="00E4268B"/>
    <w:rsid w:val="00E43108"/>
    <w:rsid w:val="00E4386B"/>
    <w:rsid w:val="00E4585E"/>
    <w:rsid w:val="00E45B97"/>
    <w:rsid w:val="00E45C9A"/>
    <w:rsid w:val="00E46A84"/>
    <w:rsid w:val="00E46E9A"/>
    <w:rsid w:val="00E46F83"/>
    <w:rsid w:val="00E47EB7"/>
    <w:rsid w:val="00E50085"/>
    <w:rsid w:val="00E5062D"/>
    <w:rsid w:val="00E50B42"/>
    <w:rsid w:val="00E50E49"/>
    <w:rsid w:val="00E5166A"/>
    <w:rsid w:val="00E51E31"/>
    <w:rsid w:val="00E51E83"/>
    <w:rsid w:val="00E51E9D"/>
    <w:rsid w:val="00E525D9"/>
    <w:rsid w:val="00E52651"/>
    <w:rsid w:val="00E55EAD"/>
    <w:rsid w:val="00E56788"/>
    <w:rsid w:val="00E5699D"/>
    <w:rsid w:val="00E60E99"/>
    <w:rsid w:val="00E61391"/>
    <w:rsid w:val="00E615B7"/>
    <w:rsid w:val="00E618CF"/>
    <w:rsid w:val="00E62957"/>
    <w:rsid w:val="00E62AB1"/>
    <w:rsid w:val="00E62E11"/>
    <w:rsid w:val="00E647CA"/>
    <w:rsid w:val="00E64BDB"/>
    <w:rsid w:val="00E65199"/>
    <w:rsid w:val="00E659CB"/>
    <w:rsid w:val="00E65B2B"/>
    <w:rsid w:val="00E66654"/>
    <w:rsid w:val="00E66D87"/>
    <w:rsid w:val="00E708C9"/>
    <w:rsid w:val="00E710A5"/>
    <w:rsid w:val="00E71AD8"/>
    <w:rsid w:val="00E71D3C"/>
    <w:rsid w:val="00E72411"/>
    <w:rsid w:val="00E730FC"/>
    <w:rsid w:val="00E7353B"/>
    <w:rsid w:val="00E74877"/>
    <w:rsid w:val="00E74A75"/>
    <w:rsid w:val="00E74ABB"/>
    <w:rsid w:val="00E75B15"/>
    <w:rsid w:val="00E75C73"/>
    <w:rsid w:val="00E80485"/>
    <w:rsid w:val="00E80693"/>
    <w:rsid w:val="00E80829"/>
    <w:rsid w:val="00E809D3"/>
    <w:rsid w:val="00E8117B"/>
    <w:rsid w:val="00E82AC6"/>
    <w:rsid w:val="00E83B51"/>
    <w:rsid w:val="00E8448F"/>
    <w:rsid w:val="00E85554"/>
    <w:rsid w:val="00E86B46"/>
    <w:rsid w:val="00E87C88"/>
    <w:rsid w:val="00E87E99"/>
    <w:rsid w:val="00E902CF"/>
    <w:rsid w:val="00E90E40"/>
    <w:rsid w:val="00E90FCF"/>
    <w:rsid w:val="00E93F75"/>
    <w:rsid w:val="00E94F51"/>
    <w:rsid w:val="00E9570E"/>
    <w:rsid w:val="00E968EA"/>
    <w:rsid w:val="00E96C47"/>
    <w:rsid w:val="00E97F43"/>
    <w:rsid w:val="00E97FDC"/>
    <w:rsid w:val="00EA15B5"/>
    <w:rsid w:val="00EA2BB1"/>
    <w:rsid w:val="00EA2FC1"/>
    <w:rsid w:val="00EA3382"/>
    <w:rsid w:val="00EA3A10"/>
    <w:rsid w:val="00EA4C43"/>
    <w:rsid w:val="00EA5029"/>
    <w:rsid w:val="00EA6315"/>
    <w:rsid w:val="00EA66DF"/>
    <w:rsid w:val="00EA66ED"/>
    <w:rsid w:val="00EA68B7"/>
    <w:rsid w:val="00EA728E"/>
    <w:rsid w:val="00EA7388"/>
    <w:rsid w:val="00EA76A6"/>
    <w:rsid w:val="00EA7D2E"/>
    <w:rsid w:val="00EB05CC"/>
    <w:rsid w:val="00EB1C6C"/>
    <w:rsid w:val="00EB2BEF"/>
    <w:rsid w:val="00EB30A0"/>
    <w:rsid w:val="00EB3506"/>
    <w:rsid w:val="00EB41B8"/>
    <w:rsid w:val="00EB47B3"/>
    <w:rsid w:val="00EB73A8"/>
    <w:rsid w:val="00EB7C1A"/>
    <w:rsid w:val="00EC017E"/>
    <w:rsid w:val="00EC197F"/>
    <w:rsid w:val="00EC1C01"/>
    <w:rsid w:val="00EC2C17"/>
    <w:rsid w:val="00EC32B2"/>
    <w:rsid w:val="00EC337F"/>
    <w:rsid w:val="00EC3A73"/>
    <w:rsid w:val="00EC3C60"/>
    <w:rsid w:val="00EC4540"/>
    <w:rsid w:val="00EC5243"/>
    <w:rsid w:val="00EC5474"/>
    <w:rsid w:val="00EC5787"/>
    <w:rsid w:val="00EC5980"/>
    <w:rsid w:val="00EC5AFD"/>
    <w:rsid w:val="00EC631E"/>
    <w:rsid w:val="00EC68C6"/>
    <w:rsid w:val="00EC70A3"/>
    <w:rsid w:val="00EC7C02"/>
    <w:rsid w:val="00ED1829"/>
    <w:rsid w:val="00ED1C5E"/>
    <w:rsid w:val="00ED1FE3"/>
    <w:rsid w:val="00ED3225"/>
    <w:rsid w:val="00ED37BD"/>
    <w:rsid w:val="00ED415D"/>
    <w:rsid w:val="00ED4D21"/>
    <w:rsid w:val="00ED54C9"/>
    <w:rsid w:val="00EE03DD"/>
    <w:rsid w:val="00EE03FC"/>
    <w:rsid w:val="00EE18DC"/>
    <w:rsid w:val="00EE1E6A"/>
    <w:rsid w:val="00EE57B4"/>
    <w:rsid w:val="00EE5817"/>
    <w:rsid w:val="00EE5EDB"/>
    <w:rsid w:val="00EE6E0E"/>
    <w:rsid w:val="00EE6F4D"/>
    <w:rsid w:val="00EE7170"/>
    <w:rsid w:val="00EF00DB"/>
    <w:rsid w:val="00EF11B8"/>
    <w:rsid w:val="00EF161F"/>
    <w:rsid w:val="00EF223F"/>
    <w:rsid w:val="00EF3094"/>
    <w:rsid w:val="00EF4571"/>
    <w:rsid w:val="00EF4A4F"/>
    <w:rsid w:val="00EF542A"/>
    <w:rsid w:val="00EF734A"/>
    <w:rsid w:val="00F0031A"/>
    <w:rsid w:val="00F01807"/>
    <w:rsid w:val="00F0189D"/>
    <w:rsid w:val="00F02EDB"/>
    <w:rsid w:val="00F036B2"/>
    <w:rsid w:val="00F03BB2"/>
    <w:rsid w:val="00F04688"/>
    <w:rsid w:val="00F05A1E"/>
    <w:rsid w:val="00F05C7A"/>
    <w:rsid w:val="00F06597"/>
    <w:rsid w:val="00F0698D"/>
    <w:rsid w:val="00F0763F"/>
    <w:rsid w:val="00F101AC"/>
    <w:rsid w:val="00F1023B"/>
    <w:rsid w:val="00F121C9"/>
    <w:rsid w:val="00F12B29"/>
    <w:rsid w:val="00F14318"/>
    <w:rsid w:val="00F14CED"/>
    <w:rsid w:val="00F1514E"/>
    <w:rsid w:val="00F15341"/>
    <w:rsid w:val="00F15790"/>
    <w:rsid w:val="00F1679E"/>
    <w:rsid w:val="00F172B2"/>
    <w:rsid w:val="00F17327"/>
    <w:rsid w:val="00F17677"/>
    <w:rsid w:val="00F17FDD"/>
    <w:rsid w:val="00F20398"/>
    <w:rsid w:val="00F2088A"/>
    <w:rsid w:val="00F22062"/>
    <w:rsid w:val="00F221E2"/>
    <w:rsid w:val="00F2290B"/>
    <w:rsid w:val="00F22AA5"/>
    <w:rsid w:val="00F240D8"/>
    <w:rsid w:val="00F24D02"/>
    <w:rsid w:val="00F24E8E"/>
    <w:rsid w:val="00F27B6D"/>
    <w:rsid w:val="00F30197"/>
    <w:rsid w:val="00F301CA"/>
    <w:rsid w:val="00F30223"/>
    <w:rsid w:val="00F309B5"/>
    <w:rsid w:val="00F30B9B"/>
    <w:rsid w:val="00F31056"/>
    <w:rsid w:val="00F31628"/>
    <w:rsid w:val="00F326AC"/>
    <w:rsid w:val="00F329D2"/>
    <w:rsid w:val="00F3326F"/>
    <w:rsid w:val="00F33479"/>
    <w:rsid w:val="00F33D27"/>
    <w:rsid w:val="00F33D5E"/>
    <w:rsid w:val="00F35292"/>
    <w:rsid w:val="00F355F4"/>
    <w:rsid w:val="00F36682"/>
    <w:rsid w:val="00F36BB4"/>
    <w:rsid w:val="00F373D3"/>
    <w:rsid w:val="00F37A56"/>
    <w:rsid w:val="00F40539"/>
    <w:rsid w:val="00F41360"/>
    <w:rsid w:val="00F4144E"/>
    <w:rsid w:val="00F41900"/>
    <w:rsid w:val="00F422FD"/>
    <w:rsid w:val="00F44F4E"/>
    <w:rsid w:val="00F46B9E"/>
    <w:rsid w:val="00F47E76"/>
    <w:rsid w:val="00F5045C"/>
    <w:rsid w:val="00F5068F"/>
    <w:rsid w:val="00F5114C"/>
    <w:rsid w:val="00F5120B"/>
    <w:rsid w:val="00F51489"/>
    <w:rsid w:val="00F54D2C"/>
    <w:rsid w:val="00F55F1F"/>
    <w:rsid w:val="00F56031"/>
    <w:rsid w:val="00F575CB"/>
    <w:rsid w:val="00F57EDC"/>
    <w:rsid w:val="00F6099C"/>
    <w:rsid w:val="00F6121B"/>
    <w:rsid w:val="00F62024"/>
    <w:rsid w:val="00F623F8"/>
    <w:rsid w:val="00F62653"/>
    <w:rsid w:val="00F64770"/>
    <w:rsid w:val="00F6507E"/>
    <w:rsid w:val="00F65EDF"/>
    <w:rsid w:val="00F66809"/>
    <w:rsid w:val="00F6687C"/>
    <w:rsid w:val="00F66DC1"/>
    <w:rsid w:val="00F6717E"/>
    <w:rsid w:val="00F67513"/>
    <w:rsid w:val="00F70D9E"/>
    <w:rsid w:val="00F722D5"/>
    <w:rsid w:val="00F72EF9"/>
    <w:rsid w:val="00F73C18"/>
    <w:rsid w:val="00F74DC2"/>
    <w:rsid w:val="00F76A56"/>
    <w:rsid w:val="00F8010F"/>
    <w:rsid w:val="00F81C0C"/>
    <w:rsid w:val="00F81E99"/>
    <w:rsid w:val="00F81EF6"/>
    <w:rsid w:val="00F8286B"/>
    <w:rsid w:val="00F82D2F"/>
    <w:rsid w:val="00F82EB0"/>
    <w:rsid w:val="00F83063"/>
    <w:rsid w:val="00F841D3"/>
    <w:rsid w:val="00F85A7E"/>
    <w:rsid w:val="00F8604E"/>
    <w:rsid w:val="00F86868"/>
    <w:rsid w:val="00F86AC4"/>
    <w:rsid w:val="00F8740B"/>
    <w:rsid w:val="00F874DE"/>
    <w:rsid w:val="00F8769B"/>
    <w:rsid w:val="00F87EA2"/>
    <w:rsid w:val="00F91709"/>
    <w:rsid w:val="00F91A32"/>
    <w:rsid w:val="00F92D3D"/>
    <w:rsid w:val="00F932DB"/>
    <w:rsid w:val="00F93A24"/>
    <w:rsid w:val="00F93BD9"/>
    <w:rsid w:val="00F9612E"/>
    <w:rsid w:val="00F97C67"/>
    <w:rsid w:val="00FA0330"/>
    <w:rsid w:val="00FA0671"/>
    <w:rsid w:val="00FA09B1"/>
    <w:rsid w:val="00FA1888"/>
    <w:rsid w:val="00FA192F"/>
    <w:rsid w:val="00FA1B50"/>
    <w:rsid w:val="00FA1BB4"/>
    <w:rsid w:val="00FA26F1"/>
    <w:rsid w:val="00FA2ABE"/>
    <w:rsid w:val="00FA3CAF"/>
    <w:rsid w:val="00FA4738"/>
    <w:rsid w:val="00FA5F04"/>
    <w:rsid w:val="00FA6D81"/>
    <w:rsid w:val="00FA7A46"/>
    <w:rsid w:val="00FB086A"/>
    <w:rsid w:val="00FB4B66"/>
    <w:rsid w:val="00FB4F99"/>
    <w:rsid w:val="00FB564D"/>
    <w:rsid w:val="00FB5F0E"/>
    <w:rsid w:val="00FB715E"/>
    <w:rsid w:val="00FC07A3"/>
    <w:rsid w:val="00FC07FF"/>
    <w:rsid w:val="00FC10F6"/>
    <w:rsid w:val="00FC25BE"/>
    <w:rsid w:val="00FC25D3"/>
    <w:rsid w:val="00FC2A47"/>
    <w:rsid w:val="00FC2E21"/>
    <w:rsid w:val="00FC58A2"/>
    <w:rsid w:val="00FC5C16"/>
    <w:rsid w:val="00FC72C2"/>
    <w:rsid w:val="00FC7359"/>
    <w:rsid w:val="00FD009F"/>
    <w:rsid w:val="00FD08E1"/>
    <w:rsid w:val="00FD09EB"/>
    <w:rsid w:val="00FD0B58"/>
    <w:rsid w:val="00FD1348"/>
    <w:rsid w:val="00FD1356"/>
    <w:rsid w:val="00FD17B0"/>
    <w:rsid w:val="00FD2310"/>
    <w:rsid w:val="00FD2495"/>
    <w:rsid w:val="00FD3BAC"/>
    <w:rsid w:val="00FD3CF2"/>
    <w:rsid w:val="00FD4FC0"/>
    <w:rsid w:val="00FD5C11"/>
    <w:rsid w:val="00FD64E4"/>
    <w:rsid w:val="00FD67FF"/>
    <w:rsid w:val="00FD6FAE"/>
    <w:rsid w:val="00FD7428"/>
    <w:rsid w:val="00FE05C6"/>
    <w:rsid w:val="00FE0956"/>
    <w:rsid w:val="00FE151C"/>
    <w:rsid w:val="00FE275E"/>
    <w:rsid w:val="00FE27B7"/>
    <w:rsid w:val="00FE314B"/>
    <w:rsid w:val="00FE61EC"/>
    <w:rsid w:val="00FE6514"/>
    <w:rsid w:val="00FE7332"/>
    <w:rsid w:val="00FF03CD"/>
    <w:rsid w:val="00FF103A"/>
    <w:rsid w:val="00FF17CF"/>
    <w:rsid w:val="00FF31C8"/>
    <w:rsid w:val="00FF3387"/>
    <w:rsid w:val="00FF3DE6"/>
    <w:rsid w:val="00FF3EEA"/>
    <w:rsid w:val="00FF40D3"/>
    <w:rsid w:val="00FF4944"/>
    <w:rsid w:val="00FF4F84"/>
    <w:rsid w:val="00FF599C"/>
    <w:rsid w:val="00FF61F2"/>
    <w:rsid w:val="00FF630B"/>
    <w:rsid w:val="00FF74FA"/>
    <w:rsid w:val="00FF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5C2EC"/>
  <w15:docId w15:val="{4D9C08F1-4EBF-4226-A111-176AC27DC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6514"/>
  </w:style>
  <w:style w:type="paragraph" w:styleId="Ttulo2">
    <w:name w:val="heading 2"/>
    <w:basedOn w:val="Normal"/>
    <w:link w:val="Ttulo2Car"/>
    <w:uiPriority w:val="9"/>
    <w:qFormat/>
    <w:rsid w:val="007949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15D9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D57F3"/>
    <w:pPr>
      <w:ind w:left="720"/>
      <w:contextualSpacing/>
    </w:pPr>
  </w:style>
  <w:style w:type="character" w:styleId="Hipervnculo">
    <w:name w:val="Hyperlink"/>
    <w:basedOn w:val="Fuentedeprrafopredeter"/>
    <w:unhideWhenUsed/>
    <w:rsid w:val="00794942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794942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rc-pie-de-foto">
    <w:name w:val="rc-pie-de-foto"/>
    <w:basedOn w:val="Fuentedeprrafopredeter"/>
    <w:rsid w:val="00794942"/>
  </w:style>
  <w:style w:type="character" w:customStyle="1" w:styleId="apple-converted-space">
    <w:name w:val="apple-converted-space"/>
    <w:basedOn w:val="Fuentedeprrafopredeter"/>
    <w:rsid w:val="00794942"/>
  </w:style>
  <w:style w:type="paragraph" w:styleId="NormalWeb">
    <w:name w:val="Normal (Web)"/>
    <w:basedOn w:val="Normal"/>
    <w:uiPriority w:val="99"/>
    <w:unhideWhenUsed/>
    <w:rsid w:val="00794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794942"/>
    <w:rPr>
      <w:b/>
      <w:bCs/>
    </w:rPr>
  </w:style>
  <w:style w:type="character" w:styleId="nfasis">
    <w:name w:val="Emphasis"/>
    <w:basedOn w:val="Fuentedeprrafopredeter"/>
    <w:uiPriority w:val="20"/>
    <w:qFormat/>
    <w:rsid w:val="00794942"/>
    <w:rPr>
      <w:i/>
      <w:iCs/>
    </w:rPr>
  </w:style>
  <w:style w:type="paragraph" w:customStyle="1" w:styleId="wp-caption-text">
    <w:name w:val="wp-caption-text"/>
    <w:basedOn w:val="Normal"/>
    <w:rsid w:val="00E80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7116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11656"/>
  </w:style>
  <w:style w:type="paragraph" w:styleId="Piedepgina">
    <w:name w:val="footer"/>
    <w:basedOn w:val="Normal"/>
    <w:link w:val="PiedepginaCar"/>
    <w:uiPriority w:val="99"/>
    <w:unhideWhenUsed/>
    <w:rsid w:val="007116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1656"/>
  </w:style>
  <w:style w:type="paragraph" w:customStyle="1" w:styleId="Cuerpo">
    <w:name w:val="Cuerpo"/>
    <w:rsid w:val="00B7114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s-ES_tradnl" w:eastAsia="es-ES"/>
    </w:rPr>
  </w:style>
  <w:style w:type="paragraph" w:customStyle="1" w:styleId="paragraphwrapper">
    <w:name w:val="paragraphwrapper"/>
    <w:basedOn w:val="Normal"/>
    <w:rsid w:val="0086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66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673D"/>
    <w:rPr>
      <w:rFonts w:ascii="Segoe UI" w:hAnsi="Segoe UI" w:cs="Segoe UI"/>
      <w:sz w:val="18"/>
      <w:szCs w:val="18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80A48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480A48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480A48"/>
    <w:rPr>
      <w:vertAlign w:val="superscript"/>
    </w:rPr>
  </w:style>
  <w:style w:type="character" w:styleId="Mencinsinresolver">
    <w:name w:val="Unresolved Mention"/>
    <w:basedOn w:val="Fuentedeprrafopredeter"/>
    <w:uiPriority w:val="99"/>
    <w:semiHidden/>
    <w:unhideWhenUsed/>
    <w:rsid w:val="002A2C8B"/>
    <w:rPr>
      <w:color w:val="808080"/>
      <w:shd w:val="clear" w:color="auto" w:fill="E6E6E6"/>
    </w:rPr>
  </w:style>
  <w:style w:type="paragraph" w:customStyle="1" w:styleId="xmsonormal">
    <w:name w:val="x_msonormal"/>
    <w:basedOn w:val="Normal"/>
    <w:rsid w:val="000C7A9F"/>
    <w:pPr>
      <w:spacing w:after="0" w:line="240" w:lineRule="auto"/>
    </w:pPr>
    <w:rPr>
      <w:rFonts w:ascii="Calibri" w:hAnsi="Calibri" w:cs="Calibri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F329D2"/>
    <w:rPr>
      <w:color w:val="800080" w:themeColor="followed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15D9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8242B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242B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242B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242B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242B6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5049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1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9435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74944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1850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69183">
          <w:marLeft w:val="0"/>
          <w:marRight w:val="0"/>
          <w:marTop w:val="60"/>
          <w:marBottom w:val="60"/>
          <w:divBdr>
            <w:top w:val="single" w:sz="6" w:space="4" w:color="E7E8E6"/>
            <w:left w:val="single" w:sz="6" w:space="0" w:color="E7E8E6"/>
            <w:bottom w:val="single" w:sz="6" w:space="0" w:color="E7E8E6"/>
            <w:right w:val="single" w:sz="6" w:space="0" w:color="E7E8E6"/>
          </w:divBdr>
        </w:div>
      </w:divsChild>
    </w:div>
    <w:div w:id="13104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3424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808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6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15897">
          <w:marLeft w:val="0"/>
          <w:marRight w:val="0"/>
          <w:marTop w:val="375"/>
          <w:marBottom w:val="600"/>
          <w:divBdr>
            <w:top w:val="none" w:sz="0" w:space="0" w:color="auto"/>
            <w:left w:val="single" w:sz="18" w:space="15" w:color="A4A4A4"/>
            <w:bottom w:val="none" w:sz="0" w:space="0" w:color="auto"/>
            <w:right w:val="none" w:sz="0" w:space="0" w:color="auto"/>
          </w:divBdr>
        </w:div>
        <w:div w:id="1159034388">
          <w:marLeft w:val="0"/>
          <w:marRight w:val="0"/>
          <w:marTop w:val="375"/>
          <w:marBottom w:val="600"/>
          <w:divBdr>
            <w:top w:val="none" w:sz="0" w:space="0" w:color="auto"/>
            <w:left w:val="single" w:sz="18" w:space="15" w:color="A4A4A4"/>
            <w:bottom w:val="none" w:sz="0" w:space="0" w:color="auto"/>
            <w:right w:val="none" w:sz="0" w:space="0" w:color="auto"/>
          </w:divBdr>
        </w:div>
      </w:divsChild>
    </w:div>
    <w:div w:id="20664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elena.arranz@adecco.com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tiff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mailto:irene.gil@adecco.com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ceoporladiversidad.com/guia-ceoxd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6B26DC26BB634E8AB5B9305CF6D856" ma:contentTypeVersion="14" ma:contentTypeDescription="Create a new document." ma:contentTypeScope="" ma:versionID="dd59c0c65aa168fd2db06baa568d160b">
  <xsd:schema xmlns:xsd="http://www.w3.org/2001/XMLSchema" xmlns:xs="http://www.w3.org/2001/XMLSchema" xmlns:p="http://schemas.microsoft.com/office/2006/metadata/properties" xmlns:ns3="df1b2335-73ad-48a1-89ce-f161100543e3" xmlns:ns4="cb83c05b-498a-43a0-90e9-94ee514fd09b" targetNamespace="http://schemas.microsoft.com/office/2006/metadata/properties" ma:root="true" ma:fieldsID="10403d8a8642ae1e1f57edaa1571048e" ns3:_="" ns4:_="">
    <xsd:import namespace="df1b2335-73ad-48a1-89ce-f161100543e3"/>
    <xsd:import namespace="cb83c05b-498a-43a0-90e9-94ee514fd0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b2335-73ad-48a1-89ce-f161100543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83c05b-498a-43a0-90e9-94ee514fd09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E1EB39-2A8D-417A-BF2B-ADCEB1DA4F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4CCE901-F19C-4488-A4B2-BE163ED3DA0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03F5375-4522-4817-8F7A-A3E562E8CF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1b2335-73ad-48a1-89ce-f161100543e3"/>
    <ds:schemaRef ds:uri="cb83c05b-498a-43a0-90e9-94ee514fd0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FC1F8D5-C7DB-4AA0-99DA-407F6FC833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1380</Words>
  <Characters>7595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Adecco group</Company>
  <LinksUpToDate>false</LinksUpToDate>
  <CharactersWithSpaces>8958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Irene Gil</dc:creator>
  <cp:lastModifiedBy>IRENE GIL ROMERO</cp:lastModifiedBy>
  <cp:revision>2</cp:revision>
  <cp:lastPrinted>2018-06-08T10:10:00Z</cp:lastPrinted>
  <dcterms:created xsi:type="dcterms:W3CDTF">2021-07-07T17:43:00Z</dcterms:created>
  <dcterms:modified xsi:type="dcterms:W3CDTF">2021-07-07T17:43:00Z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0x010100186B26DC26BB634E8AB5B9305CF6D856</vt:lpwstr>
  </property>
</Properties>
</file>